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68B95C" w14:textId="2DF10A62" w:rsidR="000C015D" w:rsidRDefault="000C015D"/>
    <w:p w14:paraId="279BB918" w14:textId="77777777" w:rsidR="00425319" w:rsidRPr="00362A0D" w:rsidRDefault="00FA1386" w:rsidP="0048640B">
      <w:pPr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  <w:r>
        <w:rPr>
          <w:rFonts w:ascii="GHEA Grapalat" w:hAnsi="GHEA Grapalat" w:cs="Sylfaen"/>
          <w:sz w:val="18"/>
          <w:szCs w:val="18"/>
          <w:lang w:val="hy-AM"/>
        </w:rPr>
        <w:t>ТЕХНИЧЕСКИЕ ХАРАКТЕРИСТИКИ</w:t>
      </w:r>
    </w:p>
    <w:p w14:paraId="1C1889D0" w14:textId="77777777" w:rsidR="00425319" w:rsidRPr="00362A0D" w:rsidRDefault="00425319" w:rsidP="00670818">
      <w:pPr>
        <w:spacing w:after="0" w:line="240" w:lineRule="auto"/>
        <w:jc w:val="center"/>
        <w:rPr>
          <w:rFonts w:ascii="GHEA Grapalat" w:hAnsi="GHEA Grapalat" w:cs="Sylfaen"/>
          <w:sz w:val="18"/>
          <w:szCs w:val="18"/>
          <w:lang w:val="hy-AM"/>
        </w:rPr>
      </w:pPr>
    </w:p>
    <w:tbl>
      <w:tblPr>
        <w:tblW w:w="15930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080"/>
        <w:gridCol w:w="1800"/>
        <w:gridCol w:w="6120"/>
        <w:gridCol w:w="1046"/>
        <w:gridCol w:w="990"/>
        <w:gridCol w:w="1350"/>
        <w:gridCol w:w="3004"/>
      </w:tblGrid>
      <w:tr w:rsidR="00FA1386" w:rsidRPr="00362A0D" w14:paraId="30936F9F" w14:textId="77777777" w:rsidTr="00FA1386">
        <w:trPr>
          <w:cantSplit/>
          <w:trHeight w:val="657"/>
        </w:trPr>
        <w:tc>
          <w:tcPr>
            <w:tcW w:w="540" w:type="dxa"/>
            <w:vMerge w:val="restart"/>
            <w:textDirection w:val="btLr"/>
            <w:vAlign w:val="center"/>
          </w:tcPr>
          <w:p w14:paraId="746BBDF6" w14:textId="77777777" w:rsidR="00FA1386" w:rsidRPr="00362A0D" w:rsidRDefault="00FA1386" w:rsidP="00B50268">
            <w:pPr>
              <w:ind w:left="113" w:right="113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Номер размера</w:t>
            </w:r>
          </w:p>
        </w:tc>
        <w:tc>
          <w:tcPr>
            <w:tcW w:w="1080" w:type="dxa"/>
            <w:vMerge w:val="restart"/>
            <w:vAlign w:val="center"/>
          </w:tcPr>
          <w:p w14:paraId="6463788E" w14:textId="77777777" w:rsidR="00FA1386" w:rsidRPr="00362A0D" w:rsidRDefault="00FA1386" w:rsidP="00B50268">
            <w:pPr>
              <w:ind w:left="6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sz w:val="18"/>
                <w:szCs w:val="18"/>
                <w:lang w:val="hy-AM"/>
              </w:rPr>
              <w:t>КПВ</w:t>
            </w:r>
          </w:p>
        </w:tc>
        <w:tc>
          <w:tcPr>
            <w:tcW w:w="1800" w:type="dxa"/>
            <w:vMerge w:val="restart"/>
            <w:vAlign w:val="center"/>
          </w:tcPr>
          <w:p w14:paraId="5714D8E5" w14:textId="77777777" w:rsidR="00FA1386" w:rsidRPr="00362A0D" w:rsidRDefault="00FA1386" w:rsidP="00362A0D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Название услуги</w:t>
            </w:r>
          </w:p>
        </w:tc>
        <w:tc>
          <w:tcPr>
            <w:tcW w:w="6120" w:type="dxa"/>
            <w:vMerge w:val="restart"/>
            <w:vAlign w:val="center"/>
          </w:tcPr>
          <w:p w14:paraId="55D1A5F4" w14:textId="77777777" w:rsidR="00FA1386" w:rsidRPr="00362A0D" w:rsidRDefault="00FA1386" w:rsidP="00362A0D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Описание услуги</w:t>
            </w:r>
          </w:p>
        </w:tc>
        <w:tc>
          <w:tcPr>
            <w:tcW w:w="1046" w:type="dxa"/>
            <w:vMerge w:val="restart"/>
            <w:vAlign w:val="center"/>
          </w:tcPr>
          <w:p w14:paraId="66D85688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Единица измерения</w:t>
            </w:r>
          </w:p>
        </w:tc>
        <w:tc>
          <w:tcPr>
            <w:tcW w:w="990" w:type="dxa"/>
            <w:vMerge w:val="restart"/>
            <w:vAlign w:val="center"/>
          </w:tcPr>
          <w:p w14:paraId="147C97E5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/>
                <w:b/>
                <w:sz w:val="18"/>
                <w:szCs w:val="18"/>
                <w:lang w:val="hy-AM"/>
              </w:rPr>
              <w:t>Количество</w:t>
            </w:r>
          </w:p>
        </w:tc>
        <w:tc>
          <w:tcPr>
            <w:tcW w:w="4354" w:type="dxa"/>
            <w:gridSpan w:val="2"/>
            <w:vAlign w:val="center"/>
          </w:tcPr>
          <w:p w14:paraId="0ADBE2AB" w14:textId="77777777" w:rsidR="00FA1386" w:rsidRPr="00362A0D" w:rsidRDefault="00FA1386" w:rsidP="00B50268">
            <w:pPr>
              <w:ind w:left="-62"/>
              <w:jc w:val="center"/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Поставлять</w:t>
            </w:r>
          </w:p>
        </w:tc>
      </w:tr>
      <w:tr w:rsidR="00FA1386" w:rsidRPr="00362A0D" w14:paraId="30AF4138" w14:textId="77777777" w:rsidTr="00FA1386">
        <w:trPr>
          <w:cantSplit/>
          <w:trHeight w:val="764"/>
        </w:trPr>
        <w:tc>
          <w:tcPr>
            <w:tcW w:w="540" w:type="dxa"/>
            <w:vMerge/>
            <w:textDirection w:val="btLr"/>
            <w:vAlign w:val="center"/>
          </w:tcPr>
          <w:p w14:paraId="232DF4C4" w14:textId="77777777" w:rsidR="00FA1386" w:rsidRPr="00362A0D" w:rsidRDefault="00FA1386" w:rsidP="00B50268">
            <w:pPr>
              <w:ind w:left="113" w:right="113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1080" w:type="dxa"/>
            <w:vMerge/>
            <w:vAlign w:val="center"/>
          </w:tcPr>
          <w:p w14:paraId="3513BA0D" w14:textId="77777777" w:rsidR="00FA1386" w:rsidRPr="00362A0D" w:rsidRDefault="00FA1386" w:rsidP="00B50268">
            <w:pPr>
              <w:ind w:left="6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800" w:type="dxa"/>
            <w:vMerge/>
            <w:vAlign w:val="center"/>
          </w:tcPr>
          <w:p w14:paraId="50D55D10" w14:textId="77777777" w:rsidR="00FA1386" w:rsidRPr="00362A0D" w:rsidRDefault="00FA1386" w:rsidP="00B50268">
            <w:pPr>
              <w:ind w:left="360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6120" w:type="dxa"/>
            <w:vMerge/>
            <w:vAlign w:val="center"/>
          </w:tcPr>
          <w:p w14:paraId="24600E93" w14:textId="77777777" w:rsidR="00FA1386" w:rsidRPr="00362A0D" w:rsidRDefault="00FA1386" w:rsidP="00B50268">
            <w:pPr>
              <w:ind w:left="360"/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1046" w:type="dxa"/>
            <w:vMerge/>
            <w:vAlign w:val="center"/>
          </w:tcPr>
          <w:p w14:paraId="141BD620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990" w:type="dxa"/>
            <w:vMerge/>
            <w:vAlign w:val="center"/>
          </w:tcPr>
          <w:p w14:paraId="0AF2505C" w14:textId="77777777" w:rsidR="00FA1386" w:rsidRPr="00362A0D" w:rsidRDefault="00FA1386" w:rsidP="00B50268">
            <w:pPr>
              <w:jc w:val="center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</w:p>
        </w:tc>
        <w:tc>
          <w:tcPr>
            <w:tcW w:w="1350" w:type="dxa"/>
            <w:vAlign w:val="center"/>
          </w:tcPr>
          <w:p w14:paraId="0D019EE2" w14:textId="77777777" w:rsidR="00FA1386" w:rsidRPr="00362A0D" w:rsidRDefault="00FA1386" w:rsidP="00B50268">
            <w:pPr>
              <w:ind w:left="-62"/>
              <w:jc w:val="center"/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место</w:t>
            </w:r>
          </w:p>
        </w:tc>
        <w:tc>
          <w:tcPr>
            <w:tcW w:w="3004" w:type="dxa"/>
            <w:vAlign w:val="center"/>
          </w:tcPr>
          <w:p w14:paraId="12390631" w14:textId="77777777" w:rsidR="00FA1386" w:rsidRPr="00362A0D" w:rsidRDefault="00FA1386" w:rsidP="0036431E">
            <w:pPr>
              <w:ind w:left="-62"/>
              <w:jc w:val="center"/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Sylfaen"/>
                <w:b/>
                <w:sz w:val="18"/>
                <w:szCs w:val="18"/>
                <w:lang w:val="hy-AM"/>
              </w:rPr>
              <w:t>крайний срок</w:t>
            </w:r>
          </w:p>
        </w:tc>
      </w:tr>
      <w:tr w:rsidR="00FA1386" w:rsidRPr="00C23E00" w14:paraId="10FF1EBE" w14:textId="77777777" w:rsidTr="00FA1386">
        <w:trPr>
          <w:cantSplit/>
          <w:trHeight w:val="2114"/>
        </w:trPr>
        <w:tc>
          <w:tcPr>
            <w:tcW w:w="540" w:type="dxa"/>
            <w:vAlign w:val="center"/>
          </w:tcPr>
          <w:p w14:paraId="4E65DCC1" w14:textId="77777777" w:rsidR="00FA1386" w:rsidRPr="00362A0D" w:rsidRDefault="00FA1386" w:rsidP="00B50268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1</w:t>
            </w:r>
          </w:p>
        </w:tc>
        <w:tc>
          <w:tcPr>
            <w:tcW w:w="1080" w:type="dxa"/>
            <w:vAlign w:val="center"/>
          </w:tcPr>
          <w:p w14:paraId="34D2C908" w14:textId="77777777" w:rsidR="00FA1386" w:rsidRPr="00362A0D" w:rsidRDefault="00FA1386" w:rsidP="00B5026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577077C" w14:textId="77777777" w:rsidR="00FA1386" w:rsidRPr="00362A0D" w:rsidRDefault="00FA1386" w:rsidP="00E0383E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1266CFC8" w14:textId="77777777" w:rsidR="00FA1386" w:rsidRPr="00362A0D" w:rsidRDefault="00FA1386" w:rsidP="00B50268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80EC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Баннеры печатаются на бумаге плотностью 440 г/м², размером 18x18 дюймов, с разрешением 1440 dpi, с металлическими кольцами (люверсами). Размеры баннеров определяются заказчиком.</w:t>
            </w:r>
          </w:p>
        </w:tc>
        <w:tc>
          <w:tcPr>
            <w:tcW w:w="1046" w:type="dxa"/>
            <w:vAlign w:val="center"/>
          </w:tcPr>
          <w:p w14:paraId="0D3DD3D2" w14:textId="77777777" w:rsidR="00FA1386" w:rsidRPr="00362A0D" w:rsidRDefault="00FA1386" w:rsidP="00B5026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80EC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м2</w:t>
            </w:r>
          </w:p>
        </w:tc>
        <w:tc>
          <w:tcPr>
            <w:tcW w:w="990" w:type="dxa"/>
            <w:vAlign w:val="center"/>
          </w:tcPr>
          <w:p w14:paraId="17F3E08E" w14:textId="77777777" w:rsidR="00FA1386" w:rsidRPr="00362A0D" w:rsidRDefault="00FA1386" w:rsidP="00362A0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400</w:t>
            </w:r>
          </w:p>
        </w:tc>
        <w:tc>
          <w:tcPr>
            <w:tcW w:w="1350" w:type="dxa"/>
            <w:vAlign w:val="center"/>
          </w:tcPr>
          <w:p w14:paraId="01FA6315" w14:textId="77777777" w:rsidR="00FA1386" w:rsidRPr="00362A0D" w:rsidRDefault="00FA1386" w:rsidP="00B50268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7DB7D8A5" w14:textId="77777777" w:rsidR="00FA1386" w:rsidRPr="00362A0D" w:rsidRDefault="00FA1386" w:rsidP="0036431E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33096B90" w14:textId="77777777" w:rsidTr="00FA1386">
        <w:trPr>
          <w:cantSplit/>
          <w:trHeight w:val="2141"/>
        </w:trPr>
        <w:tc>
          <w:tcPr>
            <w:tcW w:w="540" w:type="dxa"/>
            <w:vAlign w:val="center"/>
          </w:tcPr>
          <w:p w14:paraId="264B1FB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2</w:t>
            </w:r>
          </w:p>
        </w:tc>
        <w:tc>
          <w:tcPr>
            <w:tcW w:w="1080" w:type="dxa"/>
            <w:vAlign w:val="center"/>
          </w:tcPr>
          <w:p w14:paraId="2B0B7369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71576021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400FBBCA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Бумажные стаканчики с красочной печатью, предназначенные для горячих и холодных напитков.</w:t>
            </w:r>
          </w:p>
          <w:p w14:paraId="36A3FA24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Верхний диаметр-71 мм ± 3 мм,</w:t>
            </w:r>
          </w:p>
          <w:p w14:paraId="4BC0150A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диаметр дна- 49.6мм ± 3 мм,</w:t>
            </w:r>
          </w:p>
          <w:p w14:paraId="22F3F1EF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высота - 80,6 мм ± 3 мм,</w:t>
            </w:r>
          </w:p>
          <w:p w14:paraId="03951460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объем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– 170-180 мл ± 5 мл,</w:t>
            </w:r>
          </w:p>
          <w:p w14:paraId="093B6359" w14:textId="77777777" w:rsidR="00FA1386" w:rsidRDefault="00FA1386" w:rsidP="00464E91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сырье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–</w:t>
            </w:r>
            <w:r w:rsidRPr="00DC4922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бумага.</w:t>
            </w:r>
          </w:p>
          <w:p w14:paraId="465EF0D9" w14:textId="77777777" w:rsidR="00FA1386" w:rsidRDefault="00FA1386" w:rsidP="00464E91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Файл для печати предоставляется заказчиком, образец должен быть согласован с заказчиком заранее.</w:t>
            </w:r>
          </w:p>
          <w:p w14:paraId="434A926B" w14:textId="77777777" w:rsidR="00FA1386" w:rsidRPr="00362A0D" w:rsidRDefault="004572ED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5E0D00F" wp14:editId="5A1BFF83">
                  <wp:extent cx="1409700" cy="1409700"/>
                  <wp:effectExtent l="0" t="0" r="0" b="0"/>
                  <wp:docPr id="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9AB98C" wp14:editId="1DFCAB9C">
                  <wp:extent cx="1409700" cy="1409700"/>
                  <wp:effectExtent l="0" t="0" r="0" b="0"/>
                  <wp:docPr id="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1EDFE7B1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0EC83C75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25000</w:t>
            </w:r>
          </w:p>
        </w:tc>
        <w:tc>
          <w:tcPr>
            <w:tcW w:w="1350" w:type="dxa"/>
            <w:vAlign w:val="center"/>
          </w:tcPr>
          <w:p w14:paraId="32C40F19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26840D92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5088D8A8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0B703EC5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3</w:t>
            </w:r>
          </w:p>
        </w:tc>
        <w:tc>
          <w:tcPr>
            <w:tcW w:w="1080" w:type="dxa"/>
            <w:vAlign w:val="center"/>
          </w:tcPr>
          <w:p w14:paraId="6C24BBAB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5840807D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3D8E0E82" w14:textId="77777777" w:rsidR="00FA1386" w:rsidRDefault="00FA1386" w:rsidP="00980ECD">
            <w:p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Бумажные стаканчики с двойными стенками и принтом, предназначенные для горячих и холодных напитков.</w:t>
            </w:r>
          </w:p>
          <w:p w14:paraId="0DCF5591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Верхний диаметр: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80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мм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± 3 </w:t>
            </w:r>
            <w:proofErr w:type="spellStart"/>
            <w:r>
              <w:rPr>
                <w:rFonts w:ascii="GHEA Grapalat" w:hAnsi="GHEA Grapalat"/>
                <w:bCs/>
                <w:sz w:val="18"/>
                <w:szCs w:val="18"/>
              </w:rPr>
              <w:t>мм</w:t>
            </w:r>
            <w:proofErr w:type="spellEnd"/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</w:p>
          <w:p w14:paraId="661241F6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нижний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диаметр: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51.6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мм</w:t>
            </w:r>
            <w:r>
              <w:rPr>
                <w:rFonts w:ascii="GHEA Grapalat" w:hAnsi="GHEA Grapalat"/>
                <w:bCs/>
                <w:sz w:val="18"/>
                <w:szCs w:val="18"/>
              </w:rPr>
              <w:t xml:space="preserve">± 3 </w:t>
            </w:r>
            <w:proofErr w:type="spellStart"/>
            <w:r>
              <w:rPr>
                <w:rFonts w:ascii="GHEA Grapalat" w:hAnsi="GHEA Grapalat"/>
                <w:bCs/>
                <w:sz w:val="18"/>
                <w:szCs w:val="18"/>
              </w:rPr>
              <w:t>мм</w:t>
            </w:r>
            <w:proofErr w:type="spellEnd"/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</w:p>
          <w:p w14:paraId="65797399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высота: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94.9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мм</w:t>
            </w:r>
            <w:r w:rsidRPr="00464E91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± 3 мм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</w:p>
          <w:p w14:paraId="7F54B0BC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объем: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250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мл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</w:p>
          <w:p w14:paraId="6F0D1BAC" w14:textId="77777777" w:rsidR="00FA1386" w:rsidRDefault="00FA1386" w:rsidP="00464E91">
            <w:pPr>
              <w:numPr>
                <w:ilvl w:val="0"/>
                <w:numId w:val="19"/>
              </w:num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Исходный материал: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бумага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:</w:t>
            </w:r>
          </w:p>
          <w:p w14:paraId="64EB8D98" w14:textId="77777777" w:rsidR="00FA1386" w:rsidRDefault="00FA1386" w:rsidP="00464E91">
            <w:pPr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Чашка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обеспечение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является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поставщик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,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печать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файл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обеспечение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является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Клиент: Образец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заранее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согласиться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клиенты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 w:cs="GHEA Grapalat"/>
                <w:color w:val="000000"/>
                <w:sz w:val="18"/>
                <w:szCs w:val="18"/>
                <w:lang w:val="hy-AM"/>
              </w:rPr>
              <w:t>назад</w:t>
            </w:r>
            <w:r w:rsidRPr="009C18F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:</w:t>
            </w:r>
          </w:p>
          <w:p w14:paraId="3BA3E0A7" w14:textId="77777777" w:rsidR="00FA1386" w:rsidRPr="00362A0D" w:rsidRDefault="004572ED" w:rsidP="00980ECD">
            <w:pPr>
              <w:spacing w:after="0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36CD117E" wp14:editId="329C54CA">
                  <wp:extent cx="1114425" cy="1685925"/>
                  <wp:effectExtent l="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65" r="276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18EE37BE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F63E5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05DD3C09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9000</w:t>
            </w:r>
          </w:p>
        </w:tc>
        <w:tc>
          <w:tcPr>
            <w:tcW w:w="1350" w:type="dxa"/>
            <w:vAlign w:val="center"/>
          </w:tcPr>
          <w:p w14:paraId="1354C7BD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367F666B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3FF82C8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CEC914E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4</w:t>
            </w:r>
          </w:p>
        </w:tc>
        <w:tc>
          <w:tcPr>
            <w:tcW w:w="1080" w:type="dxa"/>
            <w:vAlign w:val="center"/>
          </w:tcPr>
          <w:p w14:paraId="0A8F22DF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30398E11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2B0BFFD6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Самоклеящаяся пленка для стеклянных поверхностей. Толщина пленки: 80-100 микрон. По заказу заказчика, с цветной печатью и/или прозрачная (матовая). Все работы по наклеиванию выполняет поставщик. Гарантия: не менее 6 месяцев.</w:t>
            </w:r>
          </w:p>
          <w:p w14:paraId="06629088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7424DC3F" wp14:editId="4CCB4BFE">
                  <wp:extent cx="1019175" cy="1685925"/>
                  <wp:effectExtent l="0" t="0" r="0" b="0"/>
                  <wp:docPr id="4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0E4F7871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м2</w:t>
            </w:r>
          </w:p>
        </w:tc>
        <w:tc>
          <w:tcPr>
            <w:tcW w:w="990" w:type="dxa"/>
            <w:vAlign w:val="center"/>
          </w:tcPr>
          <w:p w14:paraId="19CC4206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4C0D91C8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3F9E88F0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2F58F1B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ED088D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5</w:t>
            </w:r>
          </w:p>
        </w:tc>
        <w:tc>
          <w:tcPr>
            <w:tcW w:w="1080" w:type="dxa"/>
            <w:vAlign w:val="center"/>
          </w:tcPr>
          <w:p w14:paraId="111D6AA2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30907EE0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32602FCB" w14:textId="77777777" w:rsidR="00FA1386" w:rsidRPr="00F63E5B" w:rsidRDefault="00FA1386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9F648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Органическое стекло с УФ-печатью. Толщина органического стекла 2,5-4 мм, резка по заказу клиента. Файл для печати предоставляется клиентом.</w:t>
            </w:r>
          </w:p>
        </w:tc>
        <w:tc>
          <w:tcPr>
            <w:tcW w:w="1046" w:type="dxa"/>
            <w:vAlign w:val="center"/>
          </w:tcPr>
          <w:p w14:paraId="2F163F1C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м2</w:t>
            </w:r>
          </w:p>
        </w:tc>
        <w:tc>
          <w:tcPr>
            <w:tcW w:w="990" w:type="dxa"/>
            <w:vAlign w:val="center"/>
          </w:tcPr>
          <w:p w14:paraId="037FF024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5E2C35D2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6119A196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1624C5F7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023D43B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6</w:t>
            </w:r>
          </w:p>
        </w:tc>
        <w:tc>
          <w:tcPr>
            <w:tcW w:w="1080" w:type="dxa"/>
            <w:vAlign w:val="center"/>
          </w:tcPr>
          <w:p w14:paraId="035A5A62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3C4A11DC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009BEE7F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80EC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ПВХ с цветной печатью, резка по мере необходимости, толщина ПВХ не менее 2 мм. Файл для печати предоставляется заказчиком, образец должен быть согласован с заказчиком заранее.</w:t>
            </w:r>
          </w:p>
          <w:p w14:paraId="7919308F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4522560C" wp14:editId="3929FFD0">
                  <wp:extent cx="1609725" cy="1476375"/>
                  <wp:effectExtent l="0" t="0" r="0" b="0"/>
                  <wp:docPr id="5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668E785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м2</w:t>
            </w:r>
          </w:p>
        </w:tc>
        <w:tc>
          <w:tcPr>
            <w:tcW w:w="990" w:type="dxa"/>
            <w:vAlign w:val="center"/>
          </w:tcPr>
          <w:p w14:paraId="1186AB37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766324E9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548BE6DE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1A1F376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BCB5D1D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7</w:t>
            </w:r>
          </w:p>
        </w:tc>
        <w:tc>
          <w:tcPr>
            <w:tcW w:w="1080" w:type="dxa"/>
            <w:vAlign w:val="center"/>
          </w:tcPr>
          <w:p w14:paraId="63BFE6D8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5407C6FB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49697535" w14:textId="77777777" w:rsidR="00FA1386" w:rsidRDefault="00FA1386" w:rsidP="00980ECD">
            <w:pPr>
              <w:spacing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Блокнот формата А5, твердая обложка с УФ-печатью (рельефной/тактильной), обложка: картон (не менее 300 г/м²), ламинированный, металлическая двойная нить (Wire-O), обложка с обеих сторон с цветной печатью, количество листов в блокноте не менее 80 листов ± 5, белый картон 80 г/м², страницы квадратные, с печатью на первой странице внутри и индивидуальным дизайном всех страниц (наличие логотипа в углу или по центру). Файл для печати предоставляется заказчиком, образец изготавливается по изображению.</w:t>
            </w:r>
          </w:p>
          <w:p w14:paraId="6DC24CEA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514BD942" wp14:editId="30BDF01B">
                  <wp:extent cx="1924050" cy="1428750"/>
                  <wp:effectExtent l="0" t="0" r="0" b="0"/>
                  <wp:docPr id="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20DA4F8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707E9096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427DCA2C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6EC1C13D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795B5C8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3A9D0FCF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8</w:t>
            </w:r>
          </w:p>
        </w:tc>
        <w:tc>
          <w:tcPr>
            <w:tcW w:w="1080" w:type="dxa"/>
            <w:vAlign w:val="center"/>
          </w:tcPr>
          <w:p w14:paraId="3674442D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2568533B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2E4DD2F4" w14:textId="77777777" w:rsidR="00FA1386" w:rsidRDefault="00FA1386" w:rsidP="00980ECD">
            <w:pPr>
              <w:spacing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Блокнот формата А5 с печатью, твердая и толстая обложка, УФ-печать (тиснение/тактильная текстура), мягкое на ощупь ламинирование, антибликовое покрытие, приятная на ощупь тонкая текстура, прошивка нитками, закругленные углы, эластичная резинка, тканевая закладка, обе стороны обложки с цветной УФ-печатью (тиснение/тактильная текстура), количество листов в блокноте не менее 80 листов ± 5, бумага 80 г/м² белого или цвета слоновой кости, линованные страницы, печать на внутренней стороне первой страницы и индивидуальный дизайн всех страниц (наличие отличительного знака в углу или центре). Файл для печати предоставляется заказчиком, образец изготавливается по изображению.</w:t>
            </w:r>
          </w:p>
          <w:p w14:paraId="7AA2B048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65DA9D14" wp14:editId="43CCB504">
                  <wp:extent cx="2019300" cy="1352550"/>
                  <wp:effectExtent l="0" t="0" r="0" b="0"/>
                  <wp:docPr id="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E51AB99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2E30E6B9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25100E64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7404DB3B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479E12A9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40F93E59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9</w:t>
            </w:r>
          </w:p>
        </w:tc>
        <w:tc>
          <w:tcPr>
            <w:tcW w:w="1080" w:type="dxa"/>
            <w:vAlign w:val="center"/>
          </w:tcPr>
          <w:p w14:paraId="34D9A2B1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C432949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579385D9" w14:textId="77777777" w:rsidR="00FA1386" w:rsidRPr="00464E91" w:rsidRDefault="00FA1386" w:rsidP="00464E91">
            <w:pPr>
              <w:spacing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Блокнот формата А5 с тиснением на обложке, обложка: термостойкая искусственная кожа (темно-зеленого цвета), твердая, с мягкими закругленными углами, прошитая, тканевая закладка, карман внутри обложки, основание обложки: картон толщиной не менее 1,5-2 мм, обложка с обеих сторон с цветной печатью, эластичная резиновая застежка (соответствующая цвету блокнота), количество листов в блокноте: не менее 80 листов ± 5, 80 г/м², белого или цвета слоновой кости, страницы в линейку, с печатью на первой странице внутри и индивидуальным дизайном всех страниц (наличие отличительного знака в углу или центре). Файл для печати предоставляется заказчиком, образец изготавливается по изображению.</w:t>
            </w:r>
          </w:p>
          <w:p w14:paraId="5182B5BD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0EC8FBE2" wp14:editId="46EEA213">
                  <wp:extent cx="1609725" cy="1581150"/>
                  <wp:effectExtent l="0" t="0" r="0" b="0"/>
                  <wp:docPr id="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1E8300AF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22BDF811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6CE26A62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45181302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0BC404E9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63EBC8E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10</w:t>
            </w:r>
          </w:p>
        </w:tc>
        <w:tc>
          <w:tcPr>
            <w:tcW w:w="1080" w:type="dxa"/>
            <w:vAlign w:val="center"/>
          </w:tcPr>
          <w:p w14:paraId="7FD46148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1A51539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052BEE2C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Шариковая ручка (внешний вид как на картинке), УФ-краска, синий цвет, толщина наконечника 1 мм, белый корпус, металлический зажим, синяя печать, файл для печати предоставляется заказчиком, образец согласовывается с заказчиком заранее.</w:t>
            </w:r>
          </w:p>
          <w:p w14:paraId="015CC5E3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Размеры печати: 50-60*4-8 мм, на корпусе ручки.</w:t>
            </w:r>
          </w:p>
          <w:p w14:paraId="5F2035E8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F73CAFE" wp14:editId="07B20B64">
                  <wp:extent cx="1781175" cy="1257300"/>
                  <wp:effectExtent l="0" t="0" r="0" b="0"/>
                  <wp:docPr id="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71C0F812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12F9BA56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500</w:t>
            </w:r>
          </w:p>
        </w:tc>
        <w:tc>
          <w:tcPr>
            <w:tcW w:w="1350" w:type="dxa"/>
            <w:vAlign w:val="center"/>
          </w:tcPr>
          <w:p w14:paraId="116E2905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4A286BFF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3B788999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9FD080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11</w:t>
            </w:r>
          </w:p>
        </w:tc>
        <w:tc>
          <w:tcPr>
            <w:tcW w:w="1080" w:type="dxa"/>
            <w:vAlign w:val="center"/>
          </w:tcPr>
          <w:p w14:paraId="7B28F264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6CE7D30C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149862C8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Бумажная эко-ручка с печатью (EcoPen), чернила: синие, толщина наконечника 1 мм, с колпачком, корпус разных цветов (белый, желтый, зеленый, синий, красный, морковный и др.). Размеры печати: 50-60*4-8 мм, на корпусе ручки. Файл для печати предоставляется заказчиком, образец должен быть согласован с заказчиком заранее.</w:t>
            </w:r>
          </w:p>
          <w:p w14:paraId="35124A07" w14:textId="77777777" w:rsidR="00FA1386" w:rsidRDefault="004572ED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283F4D77" wp14:editId="41223420">
                  <wp:extent cx="2295525" cy="1971675"/>
                  <wp:effectExtent l="0" t="0" r="0" b="0"/>
                  <wp:docPr id="1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AED14D" w14:textId="77777777" w:rsidR="00FA1386" w:rsidRPr="00F63E5B" w:rsidRDefault="00FA1386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62A039E2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37D974CF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500</w:t>
            </w:r>
          </w:p>
        </w:tc>
        <w:tc>
          <w:tcPr>
            <w:tcW w:w="1350" w:type="dxa"/>
            <w:vAlign w:val="center"/>
          </w:tcPr>
          <w:p w14:paraId="2C62FDA5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6CA9719D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3A666C7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A438C46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12</w:t>
            </w:r>
          </w:p>
        </w:tc>
        <w:tc>
          <w:tcPr>
            <w:tcW w:w="1080" w:type="dxa"/>
            <w:vAlign w:val="center"/>
          </w:tcPr>
          <w:p w14:paraId="2C691D2B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5790B5E3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659EB94D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ED359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Картонная папка с цветной печатью, ламинированием с эффектом мягкого прикосновения, антибликовым покрытием, приятной на ощупь текстурой, материал: мелованный картон плотностью не менее 350 г/м², папка должна иметь внутренний карман для документов формата А4, с вырезами и четко очерченными сгибами, с механизмом открывания, внешняя поверхность ламинирована, толщина папки: 5 мм ± 1 мм. Файл для печати предоставляется заказчиком, образец должен быть согласован с заказчиком заранее.</w:t>
            </w:r>
          </w:p>
          <w:p w14:paraId="1537B822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1F8B83E2" wp14:editId="63A7061D">
                  <wp:extent cx="2247900" cy="1743075"/>
                  <wp:effectExtent l="0" t="0" r="0" b="0"/>
                  <wp:docPr id="1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159FBF2E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2C75FE7C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100</w:t>
            </w:r>
          </w:p>
        </w:tc>
        <w:tc>
          <w:tcPr>
            <w:tcW w:w="1350" w:type="dxa"/>
            <w:vAlign w:val="center"/>
          </w:tcPr>
          <w:p w14:paraId="45B0AC6B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25D368C1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59F0200F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065BB52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13</w:t>
            </w:r>
          </w:p>
        </w:tc>
        <w:tc>
          <w:tcPr>
            <w:tcW w:w="1080" w:type="dxa"/>
            <w:vAlign w:val="center"/>
          </w:tcPr>
          <w:p w14:paraId="07404054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6F096BB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16D350F6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Цветной картонный конверт с печатью, застежка-молния с одноразовым отрывом. Механизм закрытия с самоклеящимся слоем, плотность бумаги 100-120 г/м2, печать по всей поверхности, размеры: 310*220 мм ± 5 мм. Файл для печати предоставляется заказчиком, образец должен быть согласован с заказчиком заранее.</w:t>
            </w:r>
          </w:p>
          <w:p w14:paraId="43D5BCB7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64F2AAD" wp14:editId="38D1E909">
                  <wp:extent cx="2324100" cy="1476375"/>
                  <wp:effectExtent l="0" t="0" r="0" b="0"/>
                  <wp:docPr id="1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79B5A007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47C92DCB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100</w:t>
            </w:r>
          </w:p>
        </w:tc>
        <w:tc>
          <w:tcPr>
            <w:tcW w:w="1350" w:type="dxa"/>
            <w:vAlign w:val="center"/>
          </w:tcPr>
          <w:p w14:paraId="0BEEAB54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5E2F5C2D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2DFBBB1C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6C0AC6FF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14</w:t>
            </w:r>
          </w:p>
        </w:tc>
        <w:tc>
          <w:tcPr>
            <w:tcW w:w="1080" w:type="dxa"/>
            <w:vAlign w:val="center"/>
          </w:tcPr>
          <w:p w14:paraId="748125E3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19975C0B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5EB2DF19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Самоклеящийся бумажный конверт с цветной печатью. Механизм закрытия с силиконовым слоем, не требующим увлажнения, плотность бумаги 100-120 г/м2, печать по всей поверхности, размеры 115*225 мм ± 5 мм. С окошком для адресата, размеры 45*90 мм ± 5 мм или в соответствии со стандартом, расположение окошка должно соответствовать представленному образцу.</w:t>
            </w:r>
          </w:p>
          <w:p w14:paraId="0F259867" w14:textId="77777777" w:rsidR="00FA1386" w:rsidRPr="00CC6C70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Файл для печати предоставляется заказчиком, образец должен быть согласован с заказчиком заранее.</w:t>
            </w:r>
          </w:p>
          <w:p w14:paraId="3054647C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  <w:lang w:val="hy-AM"/>
              </w:rPr>
              <w:drawing>
                <wp:inline distT="0" distB="0" distL="0" distR="0" wp14:anchorId="662503D0" wp14:editId="362F73AE">
                  <wp:extent cx="2247900" cy="1704975"/>
                  <wp:effectExtent l="0" t="0" r="0" b="0"/>
                  <wp:docPr id="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309FC450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7C3AEDAD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200</w:t>
            </w:r>
          </w:p>
        </w:tc>
        <w:tc>
          <w:tcPr>
            <w:tcW w:w="1350" w:type="dxa"/>
            <w:vAlign w:val="center"/>
          </w:tcPr>
          <w:p w14:paraId="7BBD0406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1D5055E4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7490537B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D45EC40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15</w:t>
            </w:r>
          </w:p>
        </w:tc>
        <w:tc>
          <w:tcPr>
            <w:tcW w:w="1080" w:type="dxa"/>
            <w:vAlign w:val="center"/>
          </w:tcPr>
          <w:p w14:paraId="6E852D3D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06255CC6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6264C2B6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CC6C70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Самоклеящиеся этикетки (наклейки). Виниловая пленка, контурная резка, цветная печать. Файл для печати предоставляется заказчиком, образец должен быть согласован с заказчиком заранее.</w:t>
            </w:r>
          </w:p>
          <w:p w14:paraId="4E8EB574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35104204" wp14:editId="46B7823B">
                  <wp:extent cx="1647825" cy="1419225"/>
                  <wp:effectExtent l="0" t="0" r="0" b="0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51" b="189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3D40E36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м2</w:t>
            </w:r>
          </w:p>
        </w:tc>
        <w:tc>
          <w:tcPr>
            <w:tcW w:w="990" w:type="dxa"/>
            <w:vAlign w:val="center"/>
          </w:tcPr>
          <w:p w14:paraId="09321D1D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62939FCC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54665323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11CE819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5FDF99DB" w14:textId="77777777" w:rsidR="00FA1386" w:rsidRPr="00362A0D" w:rsidRDefault="00FA1386" w:rsidP="00980EC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16</w:t>
            </w:r>
          </w:p>
        </w:tc>
        <w:tc>
          <w:tcPr>
            <w:tcW w:w="1080" w:type="dxa"/>
            <w:vAlign w:val="center"/>
          </w:tcPr>
          <w:p w14:paraId="201E5049" w14:textId="77777777" w:rsidR="00FA1386" w:rsidRPr="00362A0D" w:rsidRDefault="00FA1386" w:rsidP="00980EC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5FABF4F" w14:textId="77777777" w:rsidR="00FA1386" w:rsidRPr="00362A0D" w:rsidRDefault="00FA1386" w:rsidP="00980EC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3F8A1BC8" w14:textId="77777777" w:rsidR="00FA1386" w:rsidRDefault="00FA1386" w:rsidP="00980EC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Вывески из нержавеющей стали, предназначенные для настенного монтажа, с различными надписями и формами. Поверхность матовая, не отражает свет, не оставляет отпечатков пальцев, края вырезаны лазером, толщина металла не менее 15-30 мм, высота букв 15-30 см, создают 3D-объем и глубину. Вывеска размещается на расстоянии 2-4 см от стены, с дистанционным креплением. Внешний вид по заказу клиента. Файл для печати предоставляется клиентом, образец должен быть согласован с клиентом заранее. Гарантия: не менее 6 месяцев.</w:t>
            </w:r>
          </w:p>
          <w:p w14:paraId="30589895" w14:textId="77777777" w:rsidR="00FA1386" w:rsidRPr="00F63E5B" w:rsidRDefault="004572ED" w:rsidP="00980EC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4BC16C2B" wp14:editId="4B8CCD68">
                  <wp:extent cx="1638300" cy="1771650"/>
                  <wp:effectExtent l="0" t="0" r="0" b="0"/>
                  <wp:docPr id="1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030" b="15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1E24633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70ABE399" w14:textId="77777777" w:rsidR="00FA1386" w:rsidRPr="00F63E5B" w:rsidRDefault="00FA1386" w:rsidP="00980EC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0D4752F4" w14:textId="77777777" w:rsidR="00FA1386" w:rsidRPr="00362A0D" w:rsidRDefault="00FA1386" w:rsidP="00980EC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0446238D" w14:textId="77777777" w:rsidR="00FA1386" w:rsidRPr="00362A0D" w:rsidRDefault="00FA1386" w:rsidP="00980EC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7429906C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3A4E1529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17</w:t>
            </w:r>
          </w:p>
        </w:tc>
        <w:tc>
          <w:tcPr>
            <w:tcW w:w="1080" w:type="dxa"/>
            <w:vAlign w:val="center"/>
          </w:tcPr>
          <w:p w14:paraId="608E8C2D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57A482B9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5D37CE05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3D-модели, изготовленные из органического стекла или эпоксидной смолы, предназначены для настенного монтажа, скрытого, с подсветкой при необходимости. В случае органического стекла толщина должна составлять не менее 4 мм, края должны быть отшлифованы и отполированы. Размеры и внешний вид определяются заказчиком. Файл для печати предоставляется заказчиком, образец должен быть согласован с заказчиком заранее. Гарантия: не менее 6 месяцев.</w:t>
            </w:r>
          </w:p>
          <w:p w14:paraId="40E7755A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565F89DB" wp14:editId="75201BB9">
                  <wp:extent cx="1466850" cy="1571625"/>
                  <wp:effectExtent l="0" t="0" r="0" b="0"/>
                  <wp:docPr id="1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30" t="23727" r="9476" b="197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0A8DC7E1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7C39AF78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350" w:type="dxa"/>
            <w:vAlign w:val="center"/>
          </w:tcPr>
          <w:p w14:paraId="4C0D794B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3BF2FEE6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39247F6A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9967B63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18</w:t>
            </w:r>
          </w:p>
        </w:tc>
        <w:tc>
          <w:tcPr>
            <w:tcW w:w="1080" w:type="dxa"/>
            <w:vAlign w:val="center"/>
          </w:tcPr>
          <w:p w14:paraId="1D08846C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6ACCD5A9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4F2D9799" w14:textId="77777777" w:rsidR="00FA1386" w:rsidRPr="00AE7088" w:rsidRDefault="00FA1386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Бумажная подарочная коробка, основание: картон 1200-1500 г/м², подкладка: мелованная бумага 150 г/м², крышка закрывается на скрытые магниты, механизм открывания, основание квадратное, размеры 28*28 см ± 3 см, высота 12 см, вес пустой коробки не менее 350 грамм. Файл для печати предоставляется заказчиком, образец должен быть согласован с заказчиком заранее.</w:t>
            </w:r>
          </w:p>
          <w:p w14:paraId="231DB54E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2A388767" wp14:editId="589C7CFD">
                  <wp:extent cx="2190750" cy="1562100"/>
                  <wp:effectExtent l="0" t="0" r="0" b="0"/>
                  <wp:docPr id="1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5C13A51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20E70C1F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5AC8BACE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61B35DDB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7025B66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4838CBB7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19</w:t>
            </w:r>
          </w:p>
        </w:tc>
        <w:tc>
          <w:tcPr>
            <w:tcW w:w="1080" w:type="dxa"/>
            <w:vAlign w:val="center"/>
          </w:tcPr>
          <w:p w14:paraId="45EC0CE3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0BB73F67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10080B38" w14:textId="77777777" w:rsidR="00FA1386" w:rsidRPr="00AE7088" w:rsidRDefault="00FA1386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Стальной значок с цветной цифровой печатью, круглый, с защитным слоем, диаметром не менее 3 см, с застежкой: металлический диск + игла (вариант с булавкой). Файл для печати предоставляется заказчиком, образец должен быть согласован с заказчиком заранее.</w:t>
            </w:r>
          </w:p>
          <w:p w14:paraId="1FA30AAF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55AF4306" wp14:editId="0FB0F371">
                  <wp:extent cx="1714500" cy="1057275"/>
                  <wp:effectExtent l="0" t="0" r="0" b="0"/>
                  <wp:docPr id="1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CDD9CE9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6CD97F78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6EFBFCDA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54202484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7B63527A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1D2FD61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20</w:t>
            </w:r>
          </w:p>
        </w:tc>
        <w:tc>
          <w:tcPr>
            <w:tcW w:w="1080" w:type="dxa"/>
            <w:vAlign w:val="center"/>
          </w:tcPr>
          <w:p w14:paraId="464F7789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71A9A200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13B8D509" w14:textId="77777777" w:rsidR="00FA1386" w:rsidRPr="00AE7088" w:rsidRDefault="00FA1386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hy-AM"/>
              </w:rPr>
            </w:pPr>
            <w:r w:rsidRPr="001E53BB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Значок из металлической эмали, основа: цинковый сплав, крепление: односторонняя булавка с соответствующей застежкой, максимальные размеры: 4 см, форма: круглая, P-образная или «книжкообразная» в соответствии с предоставленным изображением, цвета по желанию заказчика. Файл для печати предоставляется заказчиком, образец должен быть согласован с заказчиком заранее.</w:t>
            </w:r>
          </w:p>
          <w:p w14:paraId="34D177A3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3FAB1765" wp14:editId="00158CA2">
                  <wp:extent cx="1504950" cy="1304925"/>
                  <wp:effectExtent l="0" t="0" r="0" b="0"/>
                  <wp:docPr id="1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505" t="27879" b="22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62E778FC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65195467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17C7F319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6CC5CD56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23652CD6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C600470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21</w:t>
            </w:r>
          </w:p>
        </w:tc>
        <w:tc>
          <w:tcPr>
            <w:tcW w:w="1080" w:type="dxa"/>
            <w:vAlign w:val="center"/>
          </w:tcPr>
          <w:p w14:paraId="7A9708BD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0F372284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5133CC23" w14:textId="77777777" w:rsidR="00FA1386" w:rsidRPr="005C42B3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5C42B3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Бумажный пакет с цветной печатью:</w:t>
            </w:r>
            <w:r w:rsidRPr="009C18FD">
              <w:rPr>
                <w:rFonts w:ascii="GHEA Grapalat" w:hAnsi="GHEA Grapalat"/>
                <w:sz w:val="18"/>
                <w:szCs w:val="18"/>
                <w:lang w:val="hy-AM"/>
              </w:rPr>
              <w:t>УФ-печать (тиснение/тактильная текстура), ламинирование с эффектом мягкого прикосновения, антибликовое покрытие, приятная на ощупь тонкая текстура, материал: мелованная бумага 200-250 г/м², ламинированная, сатиновые ручки, ширина: 2-3 см, усиление: картонные вставки в основании и секциях ручек, сумка должна выдерживать нагрузку не менее 7 кг. Основание сумки прямоугольное, размеры: 28*13 см ± 3 см, высота: 32 см ± 3 см, форма ручек и сумки соответствует изображению, цвет – по заказу клиента. Файл для печати предоставляется клиентом, образец должен быть согласован с клиентом заранее.</w:t>
            </w:r>
          </w:p>
          <w:p w14:paraId="4B2B3EAB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  <w:lang w:val="hy-AM"/>
              </w:rPr>
              <w:drawing>
                <wp:inline distT="0" distB="0" distL="0" distR="0" wp14:anchorId="21AD4BD8" wp14:editId="4D9F5ADF">
                  <wp:extent cx="1866900" cy="1038225"/>
                  <wp:effectExtent l="0" t="0" r="0" b="0"/>
                  <wp:docPr id="20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55100BCC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63A17D9B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</w:t>
            </w:r>
          </w:p>
        </w:tc>
        <w:tc>
          <w:tcPr>
            <w:tcW w:w="1350" w:type="dxa"/>
            <w:vAlign w:val="center"/>
          </w:tcPr>
          <w:p w14:paraId="455C7DBF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0850EB72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30BA0D45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B75DEF6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22</w:t>
            </w:r>
          </w:p>
        </w:tc>
        <w:tc>
          <w:tcPr>
            <w:tcW w:w="1080" w:type="dxa"/>
            <w:vAlign w:val="center"/>
          </w:tcPr>
          <w:p w14:paraId="73F77FAC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78E9D082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3CF10223" w14:textId="77777777" w:rsidR="00FA1386" w:rsidRPr="009C18FD" w:rsidRDefault="00FA1386" w:rsidP="009C18FD">
            <w:pPr>
              <w:spacing w:after="0" w:line="240" w:lineRule="auto"/>
              <w:rPr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SSD-накопитель с цветной УФ-печатью, подключается к компьютеру через USB и Type-C, совместим с Windows и macOS.</w:t>
            </w:r>
          </w:p>
          <w:p w14:paraId="04EBDCBF" w14:textId="77777777" w:rsidR="00FA1386" w:rsidRPr="009C18FD" w:rsidRDefault="00FA1386" w:rsidP="009C18FD">
            <w:pPr>
              <w:spacing w:after="0" w:line="240" w:lineRule="auto"/>
              <w:rPr>
                <w:rFonts w:ascii="GHEA Grapalat" w:hAnsi="GHEA Grapalat"/>
                <w:noProof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Емкость не менее 512 ГБ, тип памяти 3D NAND, интерфейс SATA 3.0, скорость чтения не менее 520 Мбит/с.Скорость записи не менее 500 МБ/с (МБ/с). SSD-накопитель предоставляется поставщиком.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Файл для печати предоставляется заказчиком, образец должен быть согласован с заказчиком заранее. Гарантия: не менее 6 месяцев.</w:t>
            </w:r>
          </w:p>
          <w:p w14:paraId="678051AB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 wp14:anchorId="10436242" wp14:editId="14DE65CC">
                  <wp:extent cx="1524000" cy="1228725"/>
                  <wp:effectExtent l="0" t="0" r="0" b="0"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0C9F57F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1EDBE3F4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74C4C0CF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3B25B5BE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11714BDE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6C9BE256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23</w:t>
            </w:r>
          </w:p>
        </w:tc>
        <w:tc>
          <w:tcPr>
            <w:tcW w:w="1080" w:type="dxa"/>
            <w:vAlign w:val="center"/>
          </w:tcPr>
          <w:p w14:paraId="3346E804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23FB526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21154886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USB-накопитель с цветной двусторонней печатью, объемом не менее 64 ГБ. С текстом на карточке.</w:t>
            </w:r>
            <w:r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Совместимо с Windows и macOS.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9C18FD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t>USB-накопитель предоставляется поставщиком.</w:t>
            </w: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Файл для печати предоставляется заказчиком, образец должен быть согласован с заказчиком заранее. Гарантия: не менее 6 месяцев.</w:t>
            </w:r>
          </w:p>
          <w:p w14:paraId="488C0EBA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041D27B7" wp14:editId="7D1A5519">
                  <wp:extent cx="1476375" cy="1419225"/>
                  <wp:effectExtent l="0" t="0" r="0" b="0"/>
                  <wp:docPr id="22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816" r="19041" b="16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01DCB70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521267AB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271FFF1D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118AB5E8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78A9C0F1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42783B2C" w14:textId="77777777" w:rsidR="00FA1386" w:rsidRPr="00362A0D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24</w:t>
            </w:r>
          </w:p>
        </w:tc>
        <w:tc>
          <w:tcPr>
            <w:tcW w:w="1080" w:type="dxa"/>
            <w:vAlign w:val="center"/>
          </w:tcPr>
          <w:p w14:paraId="1982D151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AA4CB18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2F103A2D" w14:textId="77777777" w:rsidR="00FA1386" w:rsidRPr="00A068B3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Внешний аккумулятор с возможностью цветной печати, емкостью не менее 10000 мАч (37 Вт·ч).</w:t>
            </w:r>
            <w:r w:rsidRPr="009C18FD">
              <w:rPr>
                <w:lang w:val="hy-AM"/>
              </w:rPr>
              <w:t>Номинальная емкость 5500 мАч (5 В, тип 2 А), общий выходной ток: 5 В / 2 А, выходы и входы Type-C и USB-A, светодиодный цифровой дисплей, поддержка протоколов быстрой зарядки: PD3.0 / PD 20W / QC3.0 / QC2.0 / FCP / SCP / AFC.</w:t>
            </w:r>
          </w:p>
          <w:p w14:paraId="1C949DC0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173E34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Файл для печати предоставляется заказчиком, образец должен быть согласован с заказчиком заранее. Гарантия: не менее 6 месяцев.</w:t>
            </w:r>
          </w:p>
          <w:p w14:paraId="0C749A95" w14:textId="77777777" w:rsidR="00FA1386" w:rsidRPr="00F63E5B" w:rsidRDefault="004572ED" w:rsidP="009C18FD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6D89519F" wp14:editId="0D2F24D3">
                  <wp:extent cx="1600200" cy="1600200"/>
                  <wp:effectExtent l="0" t="0" r="0" b="0"/>
                  <wp:docPr id="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705AF2B5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6C1E0CE0" w14:textId="77777777" w:rsidR="00FA1386" w:rsidRPr="00F63E5B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57E0E8C8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6A4F20C9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6197B927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235BDC68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25</w:t>
            </w:r>
          </w:p>
        </w:tc>
        <w:tc>
          <w:tcPr>
            <w:tcW w:w="1080" w:type="dxa"/>
            <w:vAlign w:val="center"/>
          </w:tcPr>
          <w:p w14:paraId="16234931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62BB943F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51331E9C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83116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Термос, металлический термос для горячих и холодных напитков. Объём не менее 350 мл, материал: нержавеющая сталь, вес пустого термоса не менее 200 г. Напиток должен оставаться горячим в термосе не менее 12 часов, холодным — не менее 6 часов. Файл для печати предоставляется заказчиком, образец должен быть согласован с заказчиком заранее.</w:t>
            </w:r>
          </w:p>
          <w:p w14:paraId="312A2BD4" w14:textId="77777777" w:rsidR="00FA1386" w:rsidRDefault="004572ED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480D3F2A" wp14:editId="682F7E91">
                  <wp:extent cx="1990725" cy="1333500"/>
                  <wp:effectExtent l="0" t="0" r="0" b="0"/>
                  <wp:docPr id="2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39E01FBC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662E4038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20</w:t>
            </w:r>
          </w:p>
        </w:tc>
        <w:tc>
          <w:tcPr>
            <w:tcW w:w="1350" w:type="dxa"/>
            <w:vAlign w:val="center"/>
          </w:tcPr>
          <w:p w14:paraId="176284C7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398C975E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31753720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4A6FC5D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t>26</w:t>
            </w:r>
          </w:p>
        </w:tc>
        <w:tc>
          <w:tcPr>
            <w:tcW w:w="1080" w:type="dxa"/>
            <w:vAlign w:val="center"/>
          </w:tcPr>
          <w:p w14:paraId="652C448A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6E4E4A48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4C84986D" w14:textId="77777777" w:rsidR="00FA1386" w:rsidRPr="00796C65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96C65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Лента с цветной печатью, ширина ленты: не менее 5 см. Цвет ленты по заказу заказчика. Файл для печати предоставляется заказчиком, образец должен быть согласован с заказчиком заранее.</w:t>
            </w:r>
          </w:p>
          <w:p w14:paraId="15D87992" w14:textId="77777777" w:rsidR="00FA1386" w:rsidRDefault="004572ED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3F3D1895" wp14:editId="05CBA7F1">
                  <wp:extent cx="1666875" cy="1666875"/>
                  <wp:effectExtent l="0" t="0" r="0" b="0"/>
                  <wp:docPr id="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2CBCA610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м</w:t>
            </w:r>
          </w:p>
        </w:tc>
        <w:tc>
          <w:tcPr>
            <w:tcW w:w="990" w:type="dxa"/>
            <w:vAlign w:val="center"/>
          </w:tcPr>
          <w:p w14:paraId="5C3B8D5A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500</w:t>
            </w:r>
          </w:p>
        </w:tc>
        <w:tc>
          <w:tcPr>
            <w:tcW w:w="1350" w:type="dxa"/>
            <w:vAlign w:val="center"/>
          </w:tcPr>
          <w:p w14:paraId="73AA91DB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71AA686E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7A186C24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78D0A781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27</w:t>
            </w:r>
          </w:p>
        </w:tc>
        <w:tc>
          <w:tcPr>
            <w:tcW w:w="1080" w:type="dxa"/>
            <w:vAlign w:val="center"/>
          </w:tcPr>
          <w:p w14:paraId="77B6FABE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41BE4708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3BB7C90F" w14:textId="77777777" w:rsidR="00FA1386" w:rsidRPr="009C18FD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Полный комплект флагов для использования на открытом воздухе размером 0,6 х 2,5 метра ± 10 см, состоящий из металлических флагштоков высотой 5 метров ± 20 см с антикоррозийным порошковым покрытием и системой подъема и крепления флага. Флаги должны быть изготовлены из влагостойкой полиэстерной сетки (100% полиэстер) плотностью 110-130 г/м² или другого эквивалентного водонепроницаемого материала и иметь устойчивую к УФ-излучению сублимационную цветную печать, обеспечивающую четкое, двустороннее зеркальное отображение фирменных цветов и логотипов университета.</w:t>
            </w:r>
          </w:p>
          <w:p w14:paraId="14A92569" w14:textId="77777777" w:rsidR="00FA1386" w:rsidRPr="00F615AD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Монтаж, подготовка флагштока и порошковая покраска выполняются поставщиком. Поставка должна осуществляться в полном комплекте, обеспечивающем совместимость флагов и флагштоков. Файл для печати предоставляется заказчиком, образец должен быть согласован с заказчиком заранее.</w:t>
            </w: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br/>
            </w:r>
            <w:r w:rsidR="004572ED" w:rsidRPr="00276595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drawing>
                <wp:inline distT="0" distB="0" distL="0" distR="0" wp14:anchorId="25E4DC4E" wp14:editId="7FD6F3FB">
                  <wp:extent cx="2362200" cy="1914525"/>
                  <wp:effectExtent l="0" t="0" r="0" b="0"/>
                  <wp:docPr id="2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0CE245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61514296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05746650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</w:t>
            </w:r>
          </w:p>
        </w:tc>
        <w:tc>
          <w:tcPr>
            <w:tcW w:w="1350" w:type="dxa"/>
            <w:vAlign w:val="center"/>
          </w:tcPr>
          <w:p w14:paraId="5D85BB2A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6E6A2B9F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  <w:tr w:rsidR="00FA1386" w:rsidRPr="00C23E00" w14:paraId="6AFB2C08" w14:textId="77777777" w:rsidTr="00FA1386">
        <w:trPr>
          <w:cantSplit/>
          <w:trHeight w:val="1178"/>
        </w:trPr>
        <w:tc>
          <w:tcPr>
            <w:tcW w:w="540" w:type="dxa"/>
            <w:vAlign w:val="center"/>
          </w:tcPr>
          <w:p w14:paraId="15F9AB2D" w14:textId="77777777" w:rsidR="00FA1386" w:rsidRDefault="00FA1386" w:rsidP="009C18FD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Calibri"/>
                <w:sz w:val="18"/>
                <w:szCs w:val="18"/>
                <w:lang w:val="hy-AM"/>
              </w:rPr>
              <w:lastRenderedPageBreak/>
              <w:t>28</w:t>
            </w:r>
          </w:p>
        </w:tc>
        <w:tc>
          <w:tcPr>
            <w:tcW w:w="1080" w:type="dxa"/>
            <w:vAlign w:val="center"/>
          </w:tcPr>
          <w:p w14:paraId="262887D5" w14:textId="77777777" w:rsidR="00FA1386" w:rsidRPr="00362A0D" w:rsidRDefault="00FA1386" w:rsidP="009C18FD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79811100</w:t>
            </w:r>
          </w:p>
        </w:tc>
        <w:tc>
          <w:tcPr>
            <w:tcW w:w="1800" w:type="dxa"/>
            <w:vAlign w:val="center"/>
          </w:tcPr>
          <w:p w14:paraId="7BEFCFD7" w14:textId="77777777" w:rsidR="00FA1386" w:rsidRPr="00362A0D" w:rsidRDefault="00FA1386" w:rsidP="009C18FD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  <w:t>услуги цифровой печати</w:t>
            </w:r>
          </w:p>
        </w:tc>
        <w:tc>
          <w:tcPr>
            <w:tcW w:w="6120" w:type="dxa"/>
            <w:vAlign w:val="center"/>
          </w:tcPr>
          <w:p w14:paraId="3A0566AA" w14:textId="77777777" w:rsidR="00FA1386" w:rsidRDefault="00FA1386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9C18FD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Объемные светящиеся буквы, выполненные на органическом стеклянном основании, глубина букв 4 см ± 2 см, задняя часть изготовлена ​​из органического стекла толщиной 4-5 мм. Общая длина: 380 см ± 5 см, диаметр круглой части посередине: 93 см ± 5 см, размер букв: 11 см ± 5 см, текстура правой и левой частей пропорциональна, высота правой и левой частей: 38 см ± 5 см. Внешний вид соответствует изображению. Монтаж и подготовка осуществляются поставщиком. Поставка должна быть выполнена в полном объеме.</w:t>
            </w:r>
          </w:p>
          <w:p w14:paraId="7C404F76" w14:textId="77777777" w:rsidR="00FA1386" w:rsidRDefault="004572ED" w:rsidP="009C18FD">
            <w:pPr>
              <w:spacing w:after="0" w:line="240" w:lineRule="auto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413605">
              <w:rPr>
                <w:noProof/>
              </w:rPr>
              <w:drawing>
                <wp:inline distT="0" distB="0" distL="0" distR="0" wp14:anchorId="57E45D73" wp14:editId="3A364CE6">
                  <wp:extent cx="1981200" cy="1162050"/>
                  <wp:effectExtent l="0" t="0" r="0" b="0"/>
                  <wp:docPr id="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6" w:type="dxa"/>
            <w:vAlign w:val="center"/>
          </w:tcPr>
          <w:p w14:paraId="4A355B8D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кусок</w:t>
            </w:r>
          </w:p>
        </w:tc>
        <w:tc>
          <w:tcPr>
            <w:tcW w:w="990" w:type="dxa"/>
            <w:vAlign w:val="center"/>
          </w:tcPr>
          <w:p w14:paraId="7C060975" w14:textId="77777777" w:rsidR="00FA1386" w:rsidRDefault="00FA1386" w:rsidP="009C18FD">
            <w:pPr>
              <w:jc w:val="center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1</w:t>
            </w:r>
          </w:p>
        </w:tc>
        <w:tc>
          <w:tcPr>
            <w:tcW w:w="1350" w:type="dxa"/>
            <w:vAlign w:val="center"/>
          </w:tcPr>
          <w:p w14:paraId="0EA5DA86" w14:textId="77777777" w:rsidR="00FA1386" w:rsidRPr="00362A0D" w:rsidRDefault="00FA1386" w:rsidP="009C18FD">
            <w:pPr>
              <w:spacing w:after="0" w:line="240" w:lineRule="auto"/>
              <w:ind w:left="76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Ереван, Терян 105</w:t>
            </w:r>
          </w:p>
        </w:tc>
        <w:tc>
          <w:tcPr>
            <w:tcW w:w="3004" w:type="dxa"/>
            <w:vAlign w:val="center"/>
          </w:tcPr>
          <w:p w14:paraId="0BBCF477" w14:textId="77777777" w:rsidR="00FA1386" w:rsidRPr="00362A0D" w:rsidRDefault="00FA1386" w:rsidP="009C18FD">
            <w:pPr>
              <w:spacing w:after="0" w:line="240" w:lineRule="auto"/>
              <w:ind w:left="-14"/>
              <w:jc w:val="center"/>
              <w:rPr>
                <w:rFonts w:ascii="GHEA Grapalat" w:hAnsi="GHEA Grapalat" w:cs="Calibri"/>
                <w:sz w:val="18"/>
                <w:szCs w:val="18"/>
                <w:lang w:val="hy-AM"/>
              </w:rPr>
            </w:pPr>
            <w:r w:rsidRPr="00362A0D">
              <w:rPr>
                <w:rFonts w:ascii="GHEA Grapalat" w:hAnsi="GHEA Grapalat" w:cs="Calibri"/>
                <w:sz w:val="18"/>
                <w:szCs w:val="18"/>
                <w:lang w:val="hy-AM"/>
              </w:rPr>
              <w:t>На первом этапе услуга будет предоставлена, в соответствии с заказом клиента, в течение 21 календарного дня после подписания договора, а в последующие дни — в течение 15 календарных дней в зависимости от заказа.</w:t>
            </w:r>
          </w:p>
        </w:tc>
      </w:tr>
    </w:tbl>
    <w:p w14:paraId="40D50E97" w14:textId="77777777" w:rsidR="00980ECD" w:rsidRDefault="00980ECD" w:rsidP="007D7A69">
      <w:pPr>
        <w:jc w:val="right"/>
        <w:rPr>
          <w:rFonts w:ascii="GHEA Grapalat" w:hAnsi="GHEA Grapalat"/>
          <w:b/>
          <w:sz w:val="18"/>
          <w:szCs w:val="18"/>
          <w:lang w:val="hy-AM"/>
        </w:rPr>
      </w:pPr>
    </w:p>
    <w:p w14:paraId="489D8F0C" w14:textId="77777777" w:rsidR="00980ECD" w:rsidRDefault="00980ECD" w:rsidP="007D7A69">
      <w:pPr>
        <w:jc w:val="right"/>
        <w:rPr>
          <w:rFonts w:ascii="GHEA Grapalat" w:hAnsi="GHEA Grapalat"/>
          <w:b/>
          <w:sz w:val="18"/>
          <w:szCs w:val="18"/>
          <w:lang w:val="hy-AM"/>
        </w:rPr>
      </w:pPr>
    </w:p>
    <w:p w14:paraId="5F85912E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221F790A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2C733A9E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5B9C8BE6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1FAFE1DB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3978463B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562B1DB3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4F1F34D1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7B3A1921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7EE2F3B5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63AC562C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p w14:paraId="6572B3B8" w14:textId="77777777" w:rsidR="00A71381" w:rsidRDefault="00A71381" w:rsidP="003F680A">
      <w:pPr>
        <w:spacing w:after="0" w:line="240" w:lineRule="auto"/>
        <w:jc w:val="center"/>
        <w:rPr>
          <w:rFonts w:ascii="GHEA Grapalat" w:hAnsi="GHEA Grapalat" w:cs="Sylfaen"/>
          <w:b/>
          <w:lang w:val="hy-AM"/>
        </w:rPr>
      </w:pPr>
    </w:p>
    <w:sectPr w:rsidR="00A71381" w:rsidSect="00857F8B">
      <w:pgSz w:w="16838" w:h="11906" w:orient="landscape"/>
      <w:pgMar w:top="576" w:right="576" w:bottom="576" w:left="57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FA7DF" w14:textId="77777777" w:rsidR="007566D2" w:rsidRDefault="007566D2" w:rsidP="005745AA">
      <w:pPr>
        <w:spacing w:after="0" w:line="240" w:lineRule="auto"/>
      </w:pPr>
      <w:r>
        <w:separator/>
      </w:r>
    </w:p>
  </w:endnote>
  <w:endnote w:type="continuationSeparator" w:id="0">
    <w:p w14:paraId="77AA9FA4" w14:textId="77777777" w:rsidR="007566D2" w:rsidRDefault="007566D2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20B7200000000000000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auto"/>
    <w:pitch w:val="variable"/>
    <w:sig w:usb0="A00006AF" w:usb1="5000204B" w:usb2="00000000" w:usb3="00000000" w:csb0="0000009F" w:csb1="00000000"/>
  </w:font>
  <w:font w:name="Times Armenian Unicode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IGJXZV+ZapfDingbats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335873" w14:textId="77777777" w:rsidR="007566D2" w:rsidRDefault="007566D2" w:rsidP="005745AA">
      <w:pPr>
        <w:spacing w:after="0" w:line="240" w:lineRule="auto"/>
      </w:pPr>
      <w:r>
        <w:separator/>
      </w:r>
    </w:p>
  </w:footnote>
  <w:footnote w:type="continuationSeparator" w:id="0">
    <w:p w14:paraId="2CEE12C5" w14:textId="77777777" w:rsidR="007566D2" w:rsidRDefault="007566D2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871C6"/>
    <w:multiLevelType w:val="hybridMultilevel"/>
    <w:tmpl w:val="7AC2EF6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1400760A"/>
    <w:multiLevelType w:val="hybridMultilevel"/>
    <w:tmpl w:val="800A8EE0"/>
    <w:lvl w:ilvl="0" w:tplc="A0E60692">
      <w:start w:val="1"/>
      <w:numFmt w:val="decimal"/>
      <w:lvlText w:val="%1."/>
      <w:lvlJc w:val="left"/>
      <w:pPr>
        <w:ind w:left="1467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87" w:hanging="360"/>
      </w:pPr>
    </w:lvl>
    <w:lvl w:ilvl="2" w:tplc="0409001B" w:tentative="1">
      <w:start w:val="1"/>
      <w:numFmt w:val="lowerRoman"/>
      <w:lvlText w:val="%3."/>
      <w:lvlJc w:val="right"/>
      <w:pPr>
        <w:ind w:left="2907" w:hanging="180"/>
      </w:pPr>
    </w:lvl>
    <w:lvl w:ilvl="3" w:tplc="0409000F" w:tentative="1">
      <w:start w:val="1"/>
      <w:numFmt w:val="decimal"/>
      <w:lvlText w:val="%4."/>
      <w:lvlJc w:val="left"/>
      <w:pPr>
        <w:ind w:left="3627" w:hanging="360"/>
      </w:pPr>
    </w:lvl>
    <w:lvl w:ilvl="4" w:tplc="04090019" w:tentative="1">
      <w:start w:val="1"/>
      <w:numFmt w:val="lowerLetter"/>
      <w:lvlText w:val="%5."/>
      <w:lvlJc w:val="left"/>
      <w:pPr>
        <w:ind w:left="4347" w:hanging="360"/>
      </w:pPr>
    </w:lvl>
    <w:lvl w:ilvl="5" w:tplc="0409001B" w:tentative="1">
      <w:start w:val="1"/>
      <w:numFmt w:val="lowerRoman"/>
      <w:lvlText w:val="%6."/>
      <w:lvlJc w:val="right"/>
      <w:pPr>
        <w:ind w:left="5067" w:hanging="180"/>
      </w:pPr>
    </w:lvl>
    <w:lvl w:ilvl="6" w:tplc="0409000F" w:tentative="1">
      <w:start w:val="1"/>
      <w:numFmt w:val="decimal"/>
      <w:lvlText w:val="%7."/>
      <w:lvlJc w:val="left"/>
      <w:pPr>
        <w:ind w:left="5787" w:hanging="360"/>
      </w:pPr>
    </w:lvl>
    <w:lvl w:ilvl="7" w:tplc="04090019" w:tentative="1">
      <w:start w:val="1"/>
      <w:numFmt w:val="lowerLetter"/>
      <w:lvlText w:val="%8."/>
      <w:lvlJc w:val="left"/>
      <w:pPr>
        <w:ind w:left="6507" w:hanging="360"/>
      </w:pPr>
    </w:lvl>
    <w:lvl w:ilvl="8" w:tplc="0409001B" w:tentative="1">
      <w:start w:val="1"/>
      <w:numFmt w:val="lowerRoman"/>
      <w:lvlText w:val="%9."/>
      <w:lvlJc w:val="right"/>
      <w:pPr>
        <w:ind w:left="7227" w:hanging="180"/>
      </w:pPr>
    </w:lvl>
  </w:abstractNum>
  <w:abstractNum w:abstractNumId="2" w15:restartNumberingAfterBreak="0">
    <w:nsid w:val="197B2E19"/>
    <w:multiLevelType w:val="hybridMultilevel"/>
    <w:tmpl w:val="ED6852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CD2CFC"/>
    <w:multiLevelType w:val="hybridMultilevel"/>
    <w:tmpl w:val="5F2C8C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843EB9"/>
    <w:multiLevelType w:val="hybridMultilevel"/>
    <w:tmpl w:val="24563FDC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26276870"/>
    <w:multiLevelType w:val="hybridMultilevel"/>
    <w:tmpl w:val="41B2AD74"/>
    <w:lvl w:ilvl="0" w:tplc="69B25D1A">
      <w:start w:val="1"/>
      <w:numFmt w:val="decimal"/>
      <w:lvlText w:val="%1)"/>
      <w:lvlJc w:val="left"/>
      <w:pPr>
        <w:ind w:left="42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3" w:hanging="360"/>
      </w:pPr>
    </w:lvl>
    <w:lvl w:ilvl="2" w:tplc="0409001B" w:tentative="1">
      <w:start w:val="1"/>
      <w:numFmt w:val="lowerRoman"/>
      <w:lvlText w:val="%3."/>
      <w:lvlJc w:val="right"/>
      <w:pPr>
        <w:ind w:left="1863" w:hanging="180"/>
      </w:pPr>
    </w:lvl>
    <w:lvl w:ilvl="3" w:tplc="0409000F" w:tentative="1">
      <w:start w:val="1"/>
      <w:numFmt w:val="decimal"/>
      <w:lvlText w:val="%4."/>
      <w:lvlJc w:val="left"/>
      <w:pPr>
        <w:ind w:left="2583" w:hanging="360"/>
      </w:pPr>
    </w:lvl>
    <w:lvl w:ilvl="4" w:tplc="04090019" w:tentative="1">
      <w:start w:val="1"/>
      <w:numFmt w:val="lowerLetter"/>
      <w:lvlText w:val="%5."/>
      <w:lvlJc w:val="left"/>
      <w:pPr>
        <w:ind w:left="3303" w:hanging="360"/>
      </w:pPr>
    </w:lvl>
    <w:lvl w:ilvl="5" w:tplc="0409001B" w:tentative="1">
      <w:start w:val="1"/>
      <w:numFmt w:val="lowerRoman"/>
      <w:lvlText w:val="%6."/>
      <w:lvlJc w:val="right"/>
      <w:pPr>
        <w:ind w:left="4023" w:hanging="180"/>
      </w:pPr>
    </w:lvl>
    <w:lvl w:ilvl="6" w:tplc="0409000F" w:tentative="1">
      <w:start w:val="1"/>
      <w:numFmt w:val="decimal"/>
      <w:lvlText w:val="%7."/>
      <w:lvlJc w:val="left"/>
      <w:pPr>
        <w:ind w:left="4743" w:hanging="360"/>
      </w:pPr>
    </w:lvl>
    <w:lvl w:ilvl="7" w:tplc="04090019" w:tentative="1">
      <w:start w:val="1"/>
      <w:numFmt w:val="lowerLetter"/>
      <w:lvlText w:val="%8."/>
      <w:lvlJc w:val="left"/>
      <w:pPr>
        <w:ind w:left="5463" w:hanging="360"/>
      </w:pPr>
    </w:lvl>
    <w:lvl w:ilvl="8" w:tplc="0409001B" w:tentative="1">
      <w:start w:val="1"/>
      <w:numFmt w:val="lowerRoman"/>
      <w:lvlText w:val="%9."/>
      <w:lvlJc w:val="right"/>
      <w:pPr>
        <w:ind w:left="6183" w:hanging="180"/>
      </w:pPr>
    </w:lvl>
  </w:abstractNum>
  <w:abstractNum w:abstractNumId="6" w15:restartNumberingAfterBreak="0">
    <w:nsid w:val="278D0491"/>
    <w:multiLevelType w:val="hybridMultilevel"/>
    <w:tmpl w:val="15DCF7B4"/>
    <w:lvl w:ilvl="0" w:tplc="352A0E6E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 w15:restartNumberingAfterBreak="0">
    <w:nsid w:val="2FF16001"/>
    <w:multiLevelType w:val="hybridMultilevel"/>
    <w:tmpl w:val="844278E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095554"/>
    <w:multiLevelType w:val="hybridMultilevel"/>
    <w:tmpl w:val="E3E674B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796C86"/>
    <w:multiLevelType w:val="hybridMultilevel"/>
    <w:tmpl w:val="4C269F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3EA50D23"/>
    <w:multiLevelType w:val="hybridMultilevel"/>
    <w:tmpl w:val="35C4E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 w15:restartNumberingAfterBreak="0">
    <w:nsid w:val="4252067D"/>
    <w:multiLevelType w:val="hybridMultilevel"/>
    <w:tmpl w:val="37644FF6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530" w:hanging="360"/>
      </w:p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4D4336C2"/>
    <w:multiLevelType w:val="hybridMultilevel"/>
    <w:tmpl w:val="782CA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8678CF"/>
    <w:multiLevelType w:val="hybridMultilevel"/>
    <w:tmpl w:val="08261462"/>
    <w:lvl w:ilvl="0" w:tplc="B59EF84C">
      <w:start w:val="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9500DC"/>
    <w:multiLevelType w:val="hybridMultilevel"/>
    <w:tmpl w:val="2DD81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D066AA0"/>
    <w:multiLevelType w:val="hybridMultilevel"/>
    <w:tmpl w:val="CB4C9CAE"/>
    <w:lvl w:ilvl="0" w:tplc="B59EF84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GHEA Grapalat" w:eastAsia="Times New Roman" w:hAnsi="GHEA Grapalat" w:cs="Times New Roman" w:hint="default"/>
      </w:rPr>
    </w:lvl>
    <w:lvl w:ilvl="1" w:tplc="09AEBC10">
      <w:start w:val="150"/>
      <w:numFmt w:val="bullet"/>
      <w:lvlText w:val="–"/>
      <w:lvlJc w:val="left"/>
      <w:pPr>
        <w:ind w:left="1440" w:hanging="360"/>
      </w:pPr>
      <w:rPr>
        <w:rFonts w:ascii="Times Armenian Unicode" w:eastAsia="MS Mincho" w:hAnsi="Times Armenian Unicode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59EF84C">
      <w:start w:val="1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GHEA Grapalat" w:eastAsia="Times New Roman" w:hAnsi="GHEA Grapalat"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E815213"/>
    <w:multiLevelType w:val="hybridMultilevel"/>
    <w:tmpl w:val="BC4667F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C8734F"/>
    <w:multiLevelType w:val="hybridMultilevel"/>
    <w:tmpl w:val="B96AB75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936077"/>
    <w:multiLevelType w:val="hybridMultilevel"/>
    <w:tmpl w:val="631CA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232433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51015947">
    <w:abstractNumId w:val="18"/>
  </w:num>
  <w:num w:numId="3" w16cid:durableId="470904779">
    <w:abstractNumId w:val="6"/>
  </w:num>
  <w:num w:numId="4" w16cid:durableId="2086148446">
    <w:abstractNumId w:val="14"/>
  </w:num>
  <w:num w:numId="5" w16cid:durableId="1773282739">
    <w:abstractNumId w:val="0"/>
  </w:num>
  <w:num w:numId="6" w16cid:durableId="45883537">
    <w:abstractNumId w:val="16"/>
  </w:num>
  <w:num w:numId="7" w16cid:durableId="518128846">
    <w:abstractNumId w:val="3"/>
  </w:num>
  <w:num w:numId="8" w16cid:durableId="2115131218">
    <w:abstractNumId w:val="12"/>
  </w:num>
  <w:num w:numId="9" w16cid:durableId="732198961">
    <w:abstractNumId w:val="8"/>
  </w:num>
  <w:num w:numId="10" w16cid:durableId="897936347">
    <w:abstractNumId w:val="2"/>
  </w:num>
  <w:num w:numId="11" w16cid:durableId="285550046">
    <w:abstractNumId w:val="5"/>
  </w:num>
  <w:num w:numId="12" w16cid:durableId="1950622784">
    <w:abstractNumId w:val="15"/>
  </w:num>
  <w:num w:numId="13" w16cid:durableId="1622571933">
    <w:abstractNumId w:val="13"/>
  </w:num>
  <w:num w:numId="14" w16cid:durableId="357707548">
    <w:abstractNumId w:val="1"/>
  </w:num>
  <w:num w:numId="15" w16cid:durableId="155607626">
    <w:abstractNumId w:val="4"/>
  </w:num>
  <w:num w:numId="16" w16cid:durableId="1941062503">
    <w:abstractNumId w:val="11"/>
  </w:num>
  <w:num w:numId="17" w16cid:durableId="267155258">
    <w:abstractNumId w:val="9"/>
  </w:num>
  <w:num w:numId="18" w16cid:durableId="802768058">
    <w:abstractNumId w:val="7"/>
  </w:num>
  <w:num w:numId="19" w16cid:durableId="131827020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CF"/>
    <w:rsid w:val="00000E4C"/>
    <w:rsid w:val="00003831"/>
    <w:rsid w:val="00003DDF"/>
    <w:rsid w:val="0000610E"/>
    <w:rsid w:val="0000659E"/>
    <w:rsid w:val="00006FD8"/>
    <w:rsid w:val="00007DC8"/>
    <w:rsid w:val="00013134"/>
    <w:rsid w:val="00015EBA"/>
    <w:rsid w:val="000178D3"/>
    <w:rsid w:val="000254A6"/>
    <w:rsid w:val="0002681B"/>
    <w:rsid w:val="0003051F"/>
    <w:rsid w:val="000324D3"/>
    <w:rsid w:val="00034CE3"/>
    <w:rsid w:val="00035EA4"/>
    <w:rsid w:val="0005086C"/>
    <w:rsid w:val="00053AD1"/>
    <w:rsid w:val="0005551B"/>
    <w:rsid w:val="000577ED"/>
    <w:rsid w:val="000644F1"/>
    <w:rsid w:val="0006623E"/>
    <w:rsid w:val="000671D2"/>
    <w:rsid w:val="0007276A"/>
    <w:rsid w:val="0008737B"/>
    <w:rsid w:val="000917A2"/>
    <w:rsid w:val="00092571"/>
    <w:rsid w:val="00094865"/>
    <w:rsid w:val="00095AF4"/>
    <w:rsid w:val="00095F06"/>
    <w:rsid w:val="00097B96"/>
    <w:rsid w:val="00097C8C"/>
    <w:rsid w:val="000B5137"/>
    <w:rsid w:val="000C015D"/>
    <w:rsid w:val="000C06CE"/>
    <w:rsid w:val="000C0B36"/>
    <w:rsid w:val="000C7FD3"/>
    <w:rsid w:val="000D2347"/>
    <w:rsid w:val="000D69EF"/>
    <w:rsid w:val="000E35D2"/>
    <w:rsid w:val="000E4951"/>
    <w:rsid w:val="000E5CD3"/>
    <w:rsid w:val="000E6291"/>
    <w:rsid w:val="000E767F"/>
    <w:rsid w:val="000F3870"/>
    <w:rsid w:val="00104720"/>
    <w:rsid w:val="00115D8E"/>
    <w:rsid w:val="001216A1"/>
    <w:rsid w:val="00124F15"/>
    <w:rsid w:val="00126A96"/>
    <w:rsid w:val="001275A1"/>
    <w:rsid w:val="0013148A"/>
    <w:rsid w:val="00131C9A"/>
    <w:rsid w:val="0013421D"/>
    <w:rsid w:val="001346CA"/>
    <w:rsid w:val="001378FD"/>
    <w:rsid w:val="00141932"/>
    <w:rsid w:val="001433EE"/>
    <w:rsid w:val="0014351F"/>
    <w:rsid w:val="00161BD6"/>
    <w:rsid w:val="00163741"/>
    <w:rsid w:val="00164548"/>
    <w:rsid w:val="001656D8"/>
    <w:rsid w:val="0016572F"/>
    <w:rsid w:val="00166785"/>
    <w:rsid w:val="00167253"/>
    <w:rsid w:val="00167586"/>
    <w:rsid w:val="00172865"/>
    <w:rsid w:val="00181EA8"/>
    <w:rsid w:val="00183DC8"/>
    <w:rsid w:val="00185137"/>
    <w:rsid w:val="00185F41"/>
    <w:rsid w:val="00191505"/>
    <w:rsid w:val="00196827"/>
    <w:rsid w:val="0019775B"/>
    <w:rsid w:val="001A6EA7"/>
    <w:rsid w:val="001B067D"/>
    <w:rsid w:val="001B4555"/>
    <w:rsid w:val="001B46F8"/>
    <w:rsid w:val="001B4705"/>
    <w:rsid w:val="001B58B5"/>
    <w:rsid w:val="001B734A"/>
    <w:rsid w:val="001C2F6B"/>
    <w:rsid w:val="001C3A81"/>
    <w:rsid w:val="001C3AE5"/>
    <w:rsid w:val="001C56D8"/>
    <w:rsid w:val="001C6742"/>
    <w:rsid w:val="001C74E7"/>
    <w:rsid w:val="001E1CA9"/>
    <w:rsid w:val="001E3733"/>
    <w:rsid w:val="001F450F"/>
    <w:rsid w:val="001F5860"/>
    <w:rsid w:val="00201C87"/>
    <w:rsid w:val="00205FB7"/>
    <w:rsid w:val="002112C4"/>
    <w:rsid w:val="00226254"/>
    <w:rsid w:val="00231935"/>
    <w:rsid w:val="00251804"/>
    <w:rsid w:val="0025420C"/>
    <w:rsid w:val="002569D3"/>
    <w:rsid w:val="002611E7"/>
    <w:rsid w:val="002657B6"/>
    <w:rsid w:val="00273DED"/>
    <w:rsid w:val="00276212"/>
    <w:rsid w:val="00276595"/>
    <w:rsid w:val="0028289D"/>
    <w:rsid w:val="00282E11"/>
    <w:rsid w:val="00284A17"/>
    <w:rsid w:val="00290114"/>
    <w:rsid w:val="00290839"/>
    <w:rsid w:val="00292E0C"/>
    <w:rsid w:val="0029344C"/>
    <w:rsid w:val="002A282C"/>
    <w:rsid w:val="002A44DE"/>
    <w:rsid w:val="002A6625"/>
    <w:rsid w:val="002B4E62"/>
    <w:rsid w:val="002B7028"/>
    <w:rsid w:val="002B777E"/>
    <w:rsid w:val="002C015B"/>
    <w:rsid w:val="002C1316"/>
    <w:rsid w:val="002C15D5"/>
    <w:rsid w:val="002C705F"/>
    <w:rsid w:val="002D14A3"/>
    <w:rsid w:val="002D31D9"/>
    <w:rsid w:val="002D3C64"/>
    <w:rsid w:val="002D52CD"/>
    <w:rsid w:val="002D5E99"/>
    <w:rsid w:val="002E01C7"/>
    <w:rsid w:val="002E31CE"/>
    <w:rsid w:val="002E57C8"/>
    <w:rsid w:val="002F1539"/>
    <w:rsid w:val="002F30DD"/>
    <w:rsid w:val="002F544A"/>
    <w:rsid w:val="00304198"/>
    <w:rsid w:val="003054C3"/>
    <w:rsid w:val="00305BC1"/>
    <w:rsid w:val="00310396"/>
    <w:rsid w:val="00310FFF"/>
    <w:rsid w:val="0031374C"/>
    <w:rsid w:val="00316BA2"/>
    <w:rsid w:val="003225AB"/>
    <w:rsid w:val="00322F27"/>
    <w:rsid w:val="00334E5E"/>
    <w:rsid w:val="00344C22"/>
    <w:rsid w:val="003548C7"/>
    <w:rsid w:val="00360ABB"/>
    <w:rsid w:val="00362755"/>
    <w:rsid w:val="00362A0D"/>
    <w:rsid w:val="0036431E"/>
    <w:rsid w:val="00365679"/>
    <w:rsid w:val="0037220F"/>
    <w:rsid w:val="00375B5A"/>
    <w:rsid w:val="00394A21"/>
    <w:rsid w:val="003A049E"/>
    <w:rsid w:val="003A6A7C"/>
    <w:rsid w:val="003A7244"/>
    <w:rsid w:val="003A7F61"/>
    <w:rsid w:val="003B0C61"/>
    <w:rsid w:val="003B1A9E"/>
    <w:rsid w:val="003B7744"/>
    <w:rsid w:val="003B7DE4"/>
    <w:rsid w:val="003C6F1E"/>
    <w:rsid w:val="003C7A0A"/>
    <w:rsid w:val="003C7E79"/>
    <w:rsid w:val="003E369B"/>
    <w:rsid w:val="003E453B"/>
    <w:rsid w:val="003F21B6"/>
    <w:rsid w:val="003F680A"/>
    <w:rsid w:val="00400ECA"/>
    <w:rsid w:val="00402A35"/>
    <w:rsid w:val="00414622"/>
    <w:rsid w:val="00420512"/>
    <w:rsid w:val="00425319"/>
    <w:rsid w:val="00425868"/>
    <w:rsid w:val="00427362"/>
    <w:rsid w:val="00427AC8"/>
    <w:rsid w:val="00431DF6"/>
    <w:rsid w:val="00447F16"/>
    <w:rsid w:val="0045115B"/>
    <w:rsid w:val="00455A92"/>
    <w:rsid w:val="004572ED"/>
    <w:rsid w:val="00464265"/>
    <w:rsid w:val="00464E91"/>
    <w:rsid w:val="00467641"/>
    <w:rsid w:val="00483B57"/>
    <w:rsid w:val="00484399"/>
    <w:rsid w:val="0048640B"/>
    <w:rsid w:val="00487D38"/>
    <w:rsid w:val="0049039B"/>
    <w:rsid w:val="00491550"/>
    <w:rsid w:val="00492B9A"/>
    <w:rsid w:val="00494343"/>
    <w:rsid w:val="0049437A"/>
    <w:rsid w:val="004A0F37"/>
    <w:rsid w:val="004A2988"/>
    <w:rsid w:val="004A30FA"/>
    <w:rsid w:val="004B306C"/>
    <w:rsid w:val="004B6571"/>
    <w:rsid w:val="004C0ACB"/>
    <w:rsid w:val="004C2E0E"/>
    <w:rsid w:val="004C74C8"/>
    <w:rsid w:val="004E29FC"/>
    <w:rsid w:val="004F36CC"/>
    <w:rsid w:val="004F5216"/>
    <w:rsid w:val="004F78D8"/>
    <w:rsid w:val="00501CE7"/>
    <w:rsid w:val="00506D0D"/>
    <w:rsid w:val="0051321F"/>
    <w:rsid w:val="00513A67"/>
    <w:rsid w:val="005143E4"/>
    <w:rsid w:val="00514AF0"/>
    <w:rsid w:val="00515722"/>
    <w:rsid w:val="005212A3"/>
    <w:rsid w:val="00526CFD"/>
    <w:rsid w:val="005304A8"/>
    <w:rsid w:val="00535DBE"/>
    <w:rsid w:val="00540603"/>
    <w:rsid w:val="005408DA"/>
    <w:rsid w:val="00540F04"/>
    <w:rsid w:val="00550EBB"/>
    <w:rsid w:val="00553A62"/>
    <w:rsid w:val="00554EB2"/>
    <w:rsid w:val="0055610C"/>
    <w:rsid w:val="00556473"/>
    <w:rsid w:val="00557470"/>
    <w:rsid w:val="00557E95"/>
    <w:rsid w:val="005607D0"/>
    <w:rsid w:val="005745AA"/>
    <w:rsid w:val="00574AEC"/>
    <w:rsid w:val="005755A6"/>
    <w:rsid w:val="0058231E"/>
    <w:rsid w:val="00586CA6"/>
    <w:rsid w:val="00590F54"/>
    <w:rsid w:val="0059255A"/>
    <w:rsid w:val="00594B3A"/>
    <w:rsid w:val="0059672E"/>
    <w:rsid w:val="00596F3B"/>
    <w:rsid w:val="005A09BE"/>
    <w:rsid w:val="005A0A87"/>
    <w:rsid w:val="005A0AB2"/>
    <w:rsid w:val="005A210B"/>
    <w:rsid w:val="005B14D1"/>
    <w:rsid w:val="005B3ED3"/>
    <w:rsid w:val="005C1291"/>
    <w:rsid w:val="005C183A"/>
    <w:rsid w:val="005C46E7"/>
    <w:rsid w:val="005C4E41"/>
    <w:rsid w:val="005E6ADD"/>
    <w:rsid w:val="005F347D"/>
    <w:rsid w:val="005F3E20"/>
    <w:rsid w:val="005F5414"/>
    <w:rsid w:val="005F72DA"/>
    <w:rsid w:val="00601CA5"/>
    <w:rsid w:val="00601CD8"/>
    <w:rsid w:val="00612F9B"/>
    <w:rsid w:val="00613BBD"/>
    <w:rsid w:val="00614D7F"/>
    <w:rsid w:val="006222C4"/>
    <w:rsid w:val="0062235C"/>
    <w:rsid w:val="00623B5E"/>
    <w:rsid w:val="0062520B"/>
    <w:rsid w:val="00626732"/>
    <w:rsid w:val="00632892"/>
    <w:rsid w:val="00641CD6"/>
    <w:rsid w:val="00643762"/>
    <w:rsid w:val="00644E0E"/>
    <w:rsid w:val="00647E45"/>
    <w:rsid w:val="006533D9"/>
    <w:rsid w:val="006601A2"/>
    <w:rsid w:val="00660787"/>
    <w:rsid w:val="006626C1"/>
    <w:rsid w:val="006627D0"/>
    <w:rsid w:val="00670818"/>
    <w:rsid w:val="00675C7B"/>
    <w:rsid w:val="00684301"/>
    <w:rsid w:val="00694E7D"/>
    <w:rsid w:val="006A18B1"/>
    <w:rsid w:val="006A6BF0"/>
    <w:rsid w:val="006A7D16"/>
    <w:rsid w:val="006B65E0"/>
    <w:rsid w:val="006B7A72"/>
    <w:rsid w:val="006C204F"/>
    <w:rsid w:val="006C418D"/>
    <w:rsid w:val="006D03B3"/>
    <w:rsid w:val="006D42D0"/>
    <w:rsid w:val="006D4A2A"/>
    <w:rsid w:val="006D5202"/>
    <w:rsid w:val="006D635C"/>
    <w:rsid w:val="006D7CED"/>
    <w:rsid w:val="006F20D5"/>
    <w:rsid w:val="006F2E37"/>
    <w:rsid w:val="006F4144"/>
    <w:rsid w:val="00701EA4"/>
    <w:rsid w:val="007107CE"/>
    <w:rsid w:val="007114F6"/>
    <w:rsid w:val="00711E39"/>
    <w:rsid w:val="00714138"/>
    <w:rsid w:val="00715127"/>
    <w:rsid w:val="00716D3C"/>
    <w:rsid w:val="007178A3"/>
    <w:rsid w:val="007301D6"/>
    <w:rsid w:val="007333C0"/>
    <w:rsid w:val="0073341C"/>
    <w:rsid w:val="007369D2"/>
    <w:rsid w:val="00741140"/>
    <w:rsid w:val="00742C72"/>
    <w:rsid w:val="00745CFD"/>
    <w:rsid w:val="00745D30"/>
    <w:rsid w:val="00750937"/>
    <w:rsid w:val="007515F4"/>
    <w:rsid w:val="007537B7"/>
    <w:rsid w:val="00754032"/>
    <w:rsid w:val="007556E2"/>
    <w:rsid w:val="007564DF"/>
    <w:rsid w:val="007566D2"/>
    <w:rsid w:val="00757831"/>
    <w:rsid w:val="00760668"/>
    <w:rsid w:val="00761692"/>
    <w:rsid w:val="0076182C"/>
    <w:rsid w:val="00762040"/>
    <w:rsid w:val="00767E26"/>
    <w:rsid w:val="0077082A"/>
    <w:rsid w:val="0077101B"/>
    <w:rsid w:val="00772BAA"/>
    <w:rsid w:val="00776046"/>
    <w:rsid w:val="0077762C"/>
    <w:rsid w:val="007826E2"/>
    <w:rsid w:val="0078569B"/>
    <w:rsid w:val="00794B95"/>
    <w:rsid w:val="007955D0"/>
    <w:rsid w:val="00795CA2"/>
    <w:rsid w:val="007976EE"/>
    <w:rsid w:val="007A0032"/>
    <w:rsid w:val="007A0F13"/>
    <w:rsid w:val="007A17FB"/>
    <w:rsid w:val="007A6419"/>
    <w:rsid w:val="007B09AA"/>
    <w:rsid w:val="007B684E"/>
    <w:rsid w:val="007D22FE"/>
    <w:rsid w:val="007D7A69"/>
    <w:rsid w:val="007E71E6"/>
    <w:rsid w:val="007F5082"/>
    <w:rsid w:val="007F572C"/>
    <w:rsid w:val="00801137"/>
    <w:rsid w:val="0080263A"/>
    <w:rsid w:val="00802EDC"/>
    <w:rsid w:val="00805D49"/>
    <w:rsid w:val="00813390"/>
    <w:rsid w:val="00815EC9"/>
    <w:rsid w:val="008221AC"/>
    <w:rsid w:val="008267BD"/>
    <w:rsid w:val="008271F0"/>
    <w:rsid w:val="00827CE4"/>
    <w:rsid w:val="008321E8"/>
    <w:rsid w:val="00832E4C"/>
    <w:rsid w:val="0083491B"/>
    <w:rsid w:val="008354B2"/>
    <w:rsid w:val="008356D2"/>
    <w:rsid w:val="00841191"/>
    <w:rsid w:val="0084123B"/>
    <w:rsid w:val="008418F7"/>
    <w:rsid w:val="00842E53"/>
    <w:rsid w:val="008473AE"/>
    <w:rsid w:val="008515C4"/>
    <w:rsid w:val="008531B3"/>
    <w:rsid w:val="00855FB8"/>
    <w:rsid w:val="00856BC3"/>
    <w:rsid w:val="00856DFB"/>
    <w:rsid w:val="00857F8B"/>
    <w:rsid w:val="00860899"/>
    <w:rsid w:val="0086400B"/>
    <w:rsid w:val="00870781"/>
    <w:rsid w:val="00870AE8"/>
    <w:rsid w:val="0087563A"/>
    <w:rsid w:val="00877002"/>
    <w:rsid w:val="00877A06"/>
    <w:rsid w:val="00881E6A"/>
    <w:rsid w:val="008830A1"/>
    <w:rsid w:val="00887EDF"/>
    <w:rsid w:val="00891770"/>
    <w:rsid w:val="00893BFF"/>
    <w:rsid w:val="00894F21"/>
    <w:rsid w:val="008A1BC5"/>
    <w:rsid w:val="008A2E13"/>
    <w:rsid w:val="008B0D7B"/>
    <w:rsid w:val="008B5365"/>
    <w:rsid w:val="008B7A71"/>
    <w:rsid w:val="008C6707"/>
    <w:rsid w:val="008D309B"/>
    <w:rsid w:val="008D780A"/>
    <w:rsid w:val="008D789E"/>
    <w:rsid w:val="008E0C6E"/>
    <w:rsid w:val="008E3361"/>
    <w:rsid w:val="008E34DC"/>
    <w:rsid w:val="008E6573"/>
    <w:rsid w:val="008E78B9"/>
    <w:rsid w:val="008F1CD2"/>
    <w:rsid w:val="008F27B2"/>
    <w:rsid w:val="008F2B11"/>
    <w:rsid w:val="008F5752"/>
    <w:rsid w:val="008F6C88"/>
    <w:rsid w:val="00902F72"/>
    <w:rsid w:val="00903E4D"/>
    <w:rsid w:val="00904353"/>
    <w:rsid w:val="00906A4D"/>
    <w:rsid w:val="00906DD6"/>
    <w:rsid w:val="00911C00"/>
    <w:rsid w:val="00912D2D"/>
    <w:rsid w:val="00913FBA"/>
    <w:rsid w:val="009141B8"/>
    <w:rsid w:val="00922951"/>
    <w:rsid w:val="00924AA4"/>
    <w:rsid w:val="009263D5"/>
    <w:rsid w:val="00931CD4"/>
    <w:rsid w:val="00932045"/>
    <w:rsid w:val="00934B3E"/>
    <w:rsid w:val="0093591E"/>
    <w:rsid w:val="00936B42"/>
    <w:rsid w:val="00936EAD"/>
    <w:rsid w:val="009403BB"/>
    <w:rsid w:val="00940507"/>
    <w:rsid w:val="00943EA0"/>
    <w:rsid w:val="00946186"/>
    <w:rsid w:val="009465A2"/>
    <w:rsid w:val="0096234F"/>
    <w:rsid w:val="00962B17"/>
    <w:rsid w:val="009665AA"/>
    <w:rsid w:val="00973B85"/>
    <w:rsid w:val="00974CCF"/>
    <w:rsid w:val="00980ECD"/>
    <w:rsid w:val="009978BD"/>
    <w:rsid w:val="009A3FC6"/>
    <w:rsid w:val="009B2FAC"/>
    <w:rsid w:val="009B3344"/>
    <w:rsid w:val="009C18FD"/>
    <w:rsid w:val="009C36E2"/>
    <w:rsid w:val="009C37DF"/>
    <w:rsid w:val="009C4CFA"/>
    <w:rsid w:val="009D21B8"/>
    <w:rsid w:val="009E3097"/>
    <w:rsid w:val="009E75AE"/>
    <w:rsid w:val="009F0378"/>
    <w:rsid w:val="009F03F5"/>
    <w:rsid w:val="009F3822"/>
    <w:rsid w:val="009F5A5E"/>
    <w:rsid w:val="009F635C"/>
    <w:rsid w:val="00A02723"/>
    <w:rsid w:val="00A1670C"/>
    <w:rsid w:val="00A22951"/>
    <w:rsid w:val="00A243E9"/>
    <w:rsid w:val="00A43133"/>
    <w:rsid w:val="00A43983"/>
    <w:rsid w:val="00A456D1"/>
    <w:rsid w:val="00A45D98"/>
    <w:rsid w:val="00A462C0"/>
    <w:rsid w:val="00A46675"/>
    <w:rsid w:val="00A4707F"/>
    <w:rsid w:val="00A52D96"/>
    <w:rsid w:val="00A540EA"/>
    <w:rsid w:val="00A60EC3"/>
    <w:rsid w:val="00A610AD"/>
    <w:rsid w:val="00A627FC"/>
    <w:rsid w:val="00A71164"/>
    <w:rsid w:val="00A71381"/>
    <w:rsid w:val="00A728AF"/>
    <w:rsid w:val="00A8239C"/>
    <w:rsid w:val="00A866D2"/>
    <w:rsid w:val="00A872F4"/>
    <w:rsid w:val="00AA5636"/>
    <w:rsid w:val="00AA5E06"/>
    <w:rsid w:val="00AA5E93"/>
    <w:rsid w:val="00AB4667"/>
    <w:rsid w:val="00AB4AA0"/>
    <w:rsid w:val="00AB5F2D"/>
    <w:rsid w:val="00AB66C3"/>
    <w:rsid w:val="00AB77FB"/>
    <w:rsid w:val="00AC2EF1"/>
    <w:rsid w:val="00AD4877"/>
    <w:rsid w:val="00AE003C"/>
    <w:rsid w:val="00AE04E4"/>
    <w:rsid w:val="00AE2517"/>
    <w:rsid w:val="00AE77F9"/>
    <w:rsid w:val="00AF236D"/>
    <w:rsid w:val="00AF5EBD"/>
    <w:rsid w:val="00AF61F9"/>
    <w:rsid w:val="00AF73E0"/>
    <w:rsid w:val="00B03CD1"/>
    <w:rsid w:val="00B12AF1"/>
    <w:rsid w:val="00B15097"/>
    <w:rsid w:val="00B20929"/>
    <w:rsid w:val="00B23539"/>
    <w:rsid w:val="00B249B0"/>
    <w:rsid w:val="00B264B6"/>
    <w:rsid w:val="00B324E8"/>
    <w:rsid w:val="00B35006"/>
    <w:rsid w:val="00B420D7"/>
    <w:rsid w:val="00B43989"/>
    <w:rsid w:val="00B50268"/>
    <w:rsid w:val="00B54303"/>
    <w:rsid w:val="00B55DA0"/>
    <w:rsid w:val="00B574A0"/>
    <w:rsid w:val="00B63975"/>
    <w:rsid w:val="00B63B9F"/>
    <w:rsid w:val="00B71686"/>
    <w:rsid w:val="00B725C4"/>
    <w:rsid w:val="00B77351"/>
    <w:rsid w:val="00B81C3C"/>
    <w:rsid w:val="00B82DBB"/>
    <w:rsid w:val="00B84873"/>
    <w:rsid w:val="00B868E1"/>
    <w:rsid w:val="00B86A72"/>
    <w:rsid w:val="00B8753B"/>
    <w:rsid w:val="00B87615"/>
    <w:rsid w:val="00B90124"/>
    <w:rsid w:val="00B9615D"/>
    <w:rsid w:val="00B973EE"/>
    <w:rsid w:val="00BA3232"/>
    <w:rsid w:val="00BA5C0C"/>
    <w:rsid w:val="00BB014C"/>
    <w:rsid w:val="00BB1EA5"/>
    <w:rsid w:val="00BB2A68"/>
    <w:rsid w:val="00BB3A05"/>
    <w:rsid w:val="00BB7ECE"/>
    <w:rsid w:val="00BC271A"/>
    <w:rsid w:val="00BD00CD"/>
    <w:rsid w:val="00BD1C26"/>
    <w:rsid w:val="00BD2ECC"/>
    <w:rsid w:val="00BD4194"/>
    <w:rsid w:val="00BD490E"/>
    <w:rsid w:val="00BD55AB"/>
    <w:rsid w:val="00BE0B1B"/>
    <w:rsid w:val="00BE14C0"/>
    <w:rsid w:val="00BE3295"/>
    <w:rsid w:val="00BE70A6"/>
    <w:rsid w:val="00C01AFE"/>
    <w:rsid w:val="00C027F5"/>
    <w:rsid w:val="00C04353"/>
    <w:rsid w:val="00C05770"/>
    <w:rsid w:val="00C06361"/>
    <w:rsid w:val="00C06767"/>
    <w:rsid w:val="00C10BCC"/>
    <w:rsid w:val="00C162E0"/>
    <w:rsid w:val="00C17C6A"/>
    <w:rsid w:val="00C209EE"/>
    <w:rsid w:val="00C226B6"/>
    <w:rsid w:val="00C22A85"/>
    <w:rsid w:val="00C23E00"/>
    <w:rsid w:val="00C27AB6"/>
    <w:rsid w:val="00C307D8"/>
    <w:rsid w:val="00C31F07"/>
    <w:rsid w:val="00C3356E"/>
    <w:rsid w:val="00C42633"/>
    <w:rsid w:val="00C45891"/>
    <w:rsid w:val="00C50A87"/>
    <w:rsid w:val="00C51309"/>
    <w:rsid w:val="00C6216C"/>
    <w:rsid w:val="00C62F1C"/>
    <w:rsid w:val="00C63356"/>
    <w:rsid w:val="00C74707"/>
    <w:rsid w:val="00C75662"/>
    <w:rsid w:val="00C95057"/>
    <w:rsid w:val="00CB59AF"/>
    <w:rsid w:val="00CB5EF1"/>
    <w:rsid w:val="00CB6845"/>
    <w:rsid w:val="00CC0568"/>
    <w:rsid w:val="00CE55EE"/>
    <w:rsid w:val="00CE6A72"/>
    <w:rsid w:val="00CF0B6A"/>
    <w:rsid w:val="00CF4C04"/>
    <w:rsid w:val="00D029A7"/>
    <w:rsid w:val="00D05566"/>
    <w:rsid w:val="00D26196"/>
    <w:rsid w:val="00D35CE0"/>
    <w:rsid w:val="00D4088C"/>
    <w:rsid w:val="00D415E6"/>
    <w:rsid w:val="00D43267"/>
    <w:rsid w:val="00D443CD"/>
    <w:rsid w:val="00D54435"/>
    <w:rsid w:val="00D61E40"/>
    <w:rsid w:val="00D652F2"/>
    <w:rsid w:val="00D75526"/>
    <w:rsid w:val="00D76571"/>
    <w:rsid w:val="00D804D0"/>
    <w:rsid w:val="00D81322"/>
    <w:rsid w:val="00D82021"/>
    <w:rsid w:val="00D859D4"/>
    <w:rsid w:val="00D872A9"/>
    <w:rsid w:val="00D95AEC"/>
    <w:rsid w:val="00DA0289"/>
    <w:rsid w:val="00DA223A"/>
    <w:rsid w:val="00DA5162"/>
    <w:rsid w:val="00DA5BE3"/>
    <w:rsid w:val="00DA7E1C"/>
    <w:rsid w:val="00DB4A26"/>
    <w:rsid w:val="00DC4328"/>
    <w:rsid w:val="00DD33F7"/>
    <w:rsid w:val="00DE3E7A"/>
    <w:rsid w:val="00DE66E6"/>
    <w:rsid w:val="00DE7142"/>
    <w:rsid w:val="00DF04A2"/>
    <w:rsid w:val="00DF05D5"/>
    <w:rsid w:val="00DF285E"/>
    <w:rsid w:val="00DF28AB"/>
    <w:rsid w:val="00DF7313"/>
    <w:rsid w:val="00E034A0"/>
    <w:rsid w:val="00E0383E"/>
    <w:rsid w:val="00E2479B"/>
    <w:rsid w:val="00E2506B"/>
    <w:rsid w:val="00E27EA2"/>
    <w:rsid w:val="00E32EA4"/>
    <w:rsid w:val="00E335ED"/>
    <w:rsid w:val="00E337B6"/>
    <w:rsid w:val="00E3666E"/>
    <w:rsid w:val="00E371B7"/>
    <w:rsid w:val="00E470EE"/>
    <w:rsid w:val="00E53EFD"/>
    <w:rsid w:val="00E64B23"/>
    <w:rsid w:val="00E75E84"/>
    <w:rsid w:val="00E86201"/>
    <w:rsid w:val="00E908E9"/>
    <w:rsid w:val="00E90B84"/>
    <w:rsid w:val="00E93B89"/>
    <w:rsid w:val="00E976A8"/>
    <w:rsid w:val="00EA142D"/>
    <w:rsid w:val="00EA6286"/>
    <w:rsid w:val="00EB3A1E"/>
    <w:rsid w:val="00EB47C5"/>
    <w:rsid w:val="00EB60B8"/>
    <w:rsid w:val="00EC1796"/>
    <w:rsid w:val="00EC2534"/>
    <w:rsid w:val="00EC3960"/>
    <w:rsid w:val="00EC3E8C"/>
    <w:rsid w:val="00EC7B8C"/>
    <w:rsid w:val="00ED0A8F"/>
    <w:rsid w:val="00ED1130"/>
    <w:rsid w:val="00ED7336"/>
    <w:rsid w:val="00EE1E57"/>
    <w:rsid w:val="00EE5529"/>
    <w:rsid w:val="00F03F1D"/>
    <w:rsid w:val="00F12950"/>
    <w:rsid w:val="00F12B9F"/>
    <w:rsid w:val="00F16759"/>
    <w:rsid w:val="00F30177"/>
    <w:rsid w:val="00F3399F"/>
    <w:rsid w:val="00F3519C"/>
    <w:rsid w:val="00F35650"/>
    <w:rsid w:val="00F364A7"/>
    <w:rsid w:val="00F412C2"/>
    <w:rsid w:val="00F43119"/>
    <w:rsid w:val="00F468BF"/>
    <w:rsid w:val="00F472EC"/>
    <w:rsid w:val="00F50F31"/>
    <w:rsid w:val="00F53024"/>
    <w:rsid w:val="00F561B5"/>
    <w:rsid w:val="00F570F9"/>
    <w:rsid w:val="00F60C1B"/>
    <w:rsid w:val="00F7398C"/>
    <w:rsid w:val="00F7523D"/>
    <w:rsid w:val="00F757BD"/>
    <w:rsid w:val="00F8481A"/>
    <w:rsid w:val="00F84DD3"/>
    <w:rsid w:val="00F96D93"/>
    <w:rsid w:val="00FA02E3"/>
    <w:rsid w:val="00FA0808"/>
    <w:rsid w:val="00FA1386"/>
    <w:rsid w:val="00FA1491"/>
    <w:rsid w:val="00FA4F26"/>
    <w:rsid w:val="00FA64AB"/>
    <w:rsid w:val="00FB1EAD"/>
    <w:rsid w:val="00FB2036"/>
    <w:rsid w:val="00FB2445"/>
    <w:rsid w:val="00FB4A2A"/>
    <w:rsid w:val="00FB5599"/>
    <w:rsid w:val="00FE7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F17ACD4"/>
  <w15:chartTrackingRefBased/>
  <w15:docId w15:val="{CD836903-9A8D-44F3-88E1-B122F9B972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78BD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val="x-none"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rsid w:val="005304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5304A8"/>
    <w:rPr>
      <w:rFonts w:ascii="Tahoma" w:hAnsi="Tahoma"/>
      <w:sz w:val="16"/>
      <w:szCs w:val="16"/>
      <w:lang w:val="x-none" w:eastAsia="x-none"/>
    </w:rPr>
  </w:style>
  <w:style w:type="paragraph" w:styleId="ListParagraph">
    <w:name w:val="List Paragraph"/>
    <w:basedOn w:val="Normal"/>
    <w:qFormat/>
    <w:rsid w:val="00425319"/>
    <w:pPr>
      <w:spacing w:after="0" w:line="240" w:lineRule="auto"/>
      <w:ind w:left="720"/>
    </w:pPr>
    <w:rPr>
      <w:rFonts w:ascii="Times Armenian" w:hAnsi="Times Armenian" w:cs="Times Armenian"/>
      <w:sz w:val="24"/>
      <w:szCs w:val="24"/>
      <w:lang w:eastAsia="ru-RU"/>
    </w:rPr>
  </w:style>
  <w:style w:type="paragraph" w:styleId="BodyTextIndent">
    <w:name w:val="Body Text Indent"/>
    <w:aliases w:val=" Char, Char Char Char Char,Char Char Char Char"/>
    <w:basedOn w:val="Normal"/>
    <w:link w:val="BodyTextIndentChar"/>
    <w:rsid w:val="00124F15"/>
    <w:pPr>
      <w:spacing w:after="0"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 Char Char Char Char Char,Char Char Char Char Char"/>
    <w:link w:val="BodyTextIndent"/>
    <w:rsid w:val="00124F15"/>
    <w:rPr>
      <w:rFonts w:ascii="Arial LatArm" w:hAnsi="Arial LatArm"/>
      <w:i/>
      <w:lang w:val="en-AU"/>
    </w:rPr>
  </w:style>
  <w:style w:type="paragraph" w:styleId="BodyTextIndent2">
    <w:name w:val="Body Text Indent 2"/>
    <w:basedOn w:val="Normal"/>
    <w:link w:val="BodyTextIndent2Char"/>
    <w:rsid w:val="00124F15"/>
    <w:pPr>
      <w:spacing w:after="0"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link w:val="BodyTextIndent2"/>
    <w:rsid w:val="00124F15"/>
    <w:rPr>
      <w:rFonts w:ascii="Baltica" w:hAnsi="Baltica"/>
      <w:lang w:val="af-ZA"/>
    </w:rPr>
  </w:style>
  <w:style w:type="table" w:styleId="TableGrid">
    <w:name w:val="Table Grid"/>
    <w:basedOn w:val="TableNormal"/>
    <w:uiPriority w:val="59"/>
    <w:locked/>
    <w:rsid w:val="007A6419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377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8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54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35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5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7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40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7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7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54DEF6-2D00-4001-B9B6-99C6C80CFC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2793</Words>
  <Characters>15926</Characters>
  <Application>Microsoft Office Word</Application>
  <DocSecurity>0</DocSecurity>
  <Lines>132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18682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Roza Mehrabyan</cp:lastModifiedBy>
  <cp:revision>2</cp:revision>
  <cp:lastPrinted>2026-05-25T06:31:00Z</cp:lastPrinted>
  <dcterms:created xsi:type="dcterms:W3CDTF">2026-05-29T14:41:00Z</dcterms:created>
  <dcterms:modified xsi:type="dcterms:W3CDTF">2026-05-29T14:41:00Z</dcterms:modified>
</cp:coreProperties>
</file>